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CC8B4" w14:textId="10551F5E" w:rsidR="00D772F5" w:rsidRPr="002D7572" w:rsidRDefault="00D772F5" w:rsidP="00D772F5">
      <w:pPr>
        <w:pStyle w:val="BodyText"/>
        <w:tabs>
          <w:tab w:val="left" w:pos="8099"/>
        </w:tabs>
        <w:spacing w:before="26"/>
        <w:ind w:left="69"/>
        <w:rPr>
          <w:rFonts w:ascii="Garamond" w:hAnsi="Garamond"/>
          <w:b/>
          <w:bCs/>
          <w:sz w:val="22"/>
          <w:szCs w:val="22"/>
        </w:rPr>
      </w:pPr>
      <w:r w:rsidRPr="002D7572">
        <w:rPr>
          <w:rFonts w:ascii="Garamond" w:hAnsi="Garamond"/>
          <w:b/>
          <w:bCs/>
          <w:sz w:val="22"/>
          <w:szCs w:val="22"/>
        </w:rPr>
        <w:t>HMS/DSP/HR-005/2025/</w:t>
      </w:r>
      <w:r w:rsidR="002D7572" w:rsidRPr="002D7572">
        <w:rPr>
          <w:rFonts w:ascii="Garamond" w:hAnsi="Garamond"/>
          <w:b/>
          <w:bCs/>
          <w:color w:val="00B0F0"/>
          <w:sz w:val="22"/>
          <w:szCs w:val="22"/>
        </w:rPr>
        <w:t>0175</w:t>
      </w:r>
      <w:r w:rsidRPr="002D7572">
        <w:rPr>
          <w:rFonts w:ascii="Garamond" w:hAnsi="Garamond"/>
          <w:b/>
          <w:bCs/>
          <w:sz w:val="22"/>
          <w:szCs w:val="22"/>
        </w:rPr>
        <w:tab/>
        <w:t>13</w:t>
      </w:r>
      <w:r w:rsidRPr="002D7572">
        <w:rPr>
          <w:rFonts w:ascii="Garamond" w:hAnsi="Garamond"/>
          <w:b/>
          <w:bCs/>
          <w:sz w:val="22"/>
          <w:szCs w:val="22"/>
          <w:vertAlign w:val="superscript"/>
        </w:rPr>
        <w:t>th</w:t>
      </w:r>
      <w:r w:rsidRPr="002D7572">
        <w:rPr>
          <w:rFonts w:ascii="Garamond" w:hAnsi="Garamond"/>
          <w:b/>
          <w:bCs/>
          <w:sz w:val="22"/>
          <w:szCs w:val="22"/>
        </w:rPr>
        <w:t xml:space="preserve"> August </w:t>
      </w:r>
      <w:r w:rsidRPr="002D7572">
        <w:rPr>
          <w:rFonts w:ascii="Garamond" w:hAnsi="Garamond"/>
          <w:b/>
          <w:bCs/>
          <w:spacing w:val="-4"/>
          <w:sz w:val="22"/>
          <w:szCs w:val="22"/>
        </w:rPr>
        <w:t>2025</w:t>
      </w:r>
    </w:p>
    <w:p w14:paraId="7D9A5C72" w14:textId="77777777" w:rsidR="00D772F5" w:rsidRPr="00E1012B" w:rsidRDefault="00D772F5" w:rsidP="00D772F5">
      <w:pPr>
        <w:pStyle w:val="BodyText"/>
        <w:spacing w:before="127"/>
        <w:rPr>
          <w:rFonts w:ascii="Garamond" w:hAnsi="Garamond"/>
          <w:sz w:val="22"/>
          <w:szCs w:val="22"/>
        </w:rPr>
      </w:pPr>
    </w:p>
    <w:p w14:paraId="25D98B6F" w14:textId="77777777" w:rsidR="00D772F5" w:rsidRPr="00E1012B" w:rsidRDefault="00D772F5" w:rsidP="00D772F5">
      <w:pPr>
        <w:pStyle w:val="Title"/>
        <w:rPr>
          <w:rFonts w:ascii="Garamond" w:hAnsi="Garamond"/>
          <w:sz w:val="22"/>
          <w:szCs w:val="22"/>
          <w:u w:val="none"/>
        </w:rPr>
      </w:pPr>
      <w:r w:rsidRPr="00E1012B">
        <w:rPr>
          <w:rFonts w:ascii="Garamond" w:hAnsi="Garamond"/>
          <w:sz w:val="22"/>
          <w:szCs w:val="22"/>
          <w:u w:val="thick"/>
        </w:rPr>
        <w:t>Vacancy</w:t>
      </w:r>
      <w:r w:rsidRPr="00E1012B">
        <w:rPr>
          <w:rFonts w:ascii="Garamond" w:hAnsi="Garamond"/>
          <w:spacing w:val="-3"/>
          <w:sz w:val="22"/>
          <w:szCs w:val="22"/>
          <w:u w:val="thick"/>
        </w:rPr>
        <w:t xml:space="preserve"> </w:t>
      </w:r>
      <w:r w:rsidRPr="00E1012B">
        <w:rPr>
          <w:rFonts w:ascii="Garamond" w:hAnsi="Garamond"/>
          <w:spacing w:val="-2"/>
          <w:sz w:val="22"/>
          <w:szCs w:val="22"/>
          <w:u w:val="thick"/>
        </w:rPr>
        <w:t>Announcement</w:t>
      </w:r>
    </w:p>
    <w:p w14:paraId="25C6EB48" w14:textId="77777777" w:rsidR="00D772F5" w:rsidRPr="00E1012B" w:rsidRDefault="00D772F5" w:rsidP="00DC5805">
      <w:pPr>
        <w:pStyle w:val="BodyText"/>
        <w:spacing w:before="82"/>
        <w:jc w:val="both"/>
        <w:rPr>
          <w:rFonts w:ascii="Garamond" w:hAnsi="Garamond"/>
          <w:b/>
          <w:sz w:val="22"/>
          <w:szCs w:val="22"/>
        </w:rPr>
      </w:pPr>
    </w:p>
    <w:p w14:paraId="5213D9B8" w14:textId="5FDEA0B1" w:rsidR="003858E3" w:rsidRPr="00E1012B" w:rsidRDefault="003858E3" w:rsidP="003858E3">
      <w:pPr>
        <w:jc w:val="both"/>
        <w:rPr>
          <w:rFonts w:ascii="Garamond" w:hAnsi="Garamond"/>
          <w:i/>
          <w:iCs/>
          <w:sz w:val="22"/>
          <w:szCs w:val="22"/>
        </w:rPr>
      </w:pPr>
      <w:r w:rsidRPr="00E1012B">
        <w:rPr>
          <w:rFonts w:ascii="Garamond" w:hAnsi="Garamond"/>
          <w:sz w:val="22"/>
          <w:szCs w:val="22"/>
        </w:rPr>
        <w:t xml:space="preserve">With the reference to the approved Note </w:t>
      </w:r>
      <w:r w:rsidR="005304EC">
        <w:rPr>
          <w:rFonts w:ascii="Garamond" w:hAnsi="Garamond"/>
          <w:sz w:val="22"/>
          <w:szCs w:val="22"/>
        </w:rPr>
        <w:t>v</w:t>
      </w:r>
      <w:r w:rsidRPr="00E1012B">
        <w:rPr>
          <w:rFonts w:ascii="Garamond" w:hAnsi="Garamond"/>
          <w:sz w:val="22"/>
          <w:szCs w:val="22"/>
        </w:rPr>
        <w:t>ide</w:t>
      </w:r>
      <w:r w:rsidRPr="00E1012B">
        <w:rPr>
          <w:rFonts w:ascii="Garamond" w:hAnsi="Garamond"/>
          <w:b/>
          <w:bCs/>
          <w:sz w:val="22"/>
          <w:szCs w:val="22"/>
        </w:rPr>
        <w:t xml:space="preserve"> HMS/DSP/</w:t>
      </w:r>
      <w:r w:rsidRPr="00E1012B">
        <w:rPr>
          <w:rFonts w:ascii="Garamond" w:hAnsi="Garamond"/>
          <w:b/>
          <w:bCs/>
          <w:sz w:val="22"/>
          <w:szCs w:val="22"/>
        </w:rPr>
        <w:t>SS-</w:t>
      </w:r>
      <w:r w:rsidR="00F4144B" w:rsidRPr="00E1012B">
        <w:rPr>
          <w:rFonts w:ascii="Garamond" w:hAnsi="Garamond"/>
          <w:b/>
          <w:bCs/>
          <w:sz w:val="22"/>
          <w:szCs w:val="22"/>
        </w:rPr>
        <w:t>002</w:t>
      </w:r>
      <w:r w:rsidRPr="00E1012B">
        <w:rPr>
          <w:rFonts w:ascii="Garamond" w:hAnsi="Garamond"/>
          <w:b/>
          <w:bCs/>
          <w:sz w:val="22"/>
          <w:szCs w:val="22"/>
        </w:rPr>
        <w:t>/2025/0</w:t>
      </w:r>
      <w:r w:rsidR="00F4144B" w:rsidRPr="00E1012B">
        <w:rPr>
          <w:rFonts w:ascii="Garamond" w:hAnsi="Garamond"/>
          <w:b/>
          <w:bCs/>
          <w:sz w:val="22"/>
          <w:szCs w:val="22"/>
        </w:rPr>
        <w:t>153</w:t>
      </w:r>
      <w:r w:rsidRPr="00E1012B">
        <w:rPr>
          <w:rFonts w:ascii="Garamond" w:hAnsi="Garamond"/>
          <w:sz w:val="22"/>
          <w:szCs w:val="22"/>
        </w:rPr>
        <w:t xml:space="preserve"> dated </w:t>
      </w:r>
      <w:r w:rsidR="00F4144B" w:rsidRPr="00E1012B">
        <w:rPr>
          <w:rFonts w:ascii="Garamond" w:hAnsi="Garamond"/>
          <w:sz w:val="22"/>
          <w:szCs w:val="22"/>
        </w:rPr>
        <w:t>4</w:t>
      </w:r>
      <w:r w:rsidR="00F4144B" w:rsidRPr="00E1012B">
        <w:rPr>
          <w:rFonts w:ascii="Garamond" w:hAnsi="Garamond"/>
          <w:sz w:val="22"/>
          <w:szCs w:val="22"/>
          <w:vertAlign w:val="superscript"/>
        </w:rPr>
        <w:t>th</w:t>
      </w:r>
      <w:r w:rsidR="00F4144B" w:rsidRPr="00E1012B">
        <w:rPr>
          <w:rFonts w:ascii="Garamond" w:hAnsi="Garamond"/>
          <w:sz w:val="22"/>
          <w:szCs w:val="22"/>
        </w:rPr>
        <w:t xml:space="preserve"> August </w:t>
      </w:r>
      <w:r w:rsidRPr="00E1012B">
        <w:rPr>
          <w:rFonts w:ascii="Garamond" w:hAnsi="Garamond"/>
          <w:sz w:val="22"/>
          <w:szCs w:val="22"/>
        </w:rPr>
        <w:t xml:space="preserve">2025 for recruitment of </w:t>
      </w:r>
      <w:r w:rsidR="00973D11" w:rsidRPr="00E1012B">
        <w:rPr>
          <w:rFonts w:ascii="Garamond" w:hAnsi="Garamond"/>
          <w:sz w:val="22"/>
          <w:szCs w:val="22"/>
        </w:rPr>
        <w:t>Driver</w:t>
      </w:r>
      <w:r w:rsidRPr="00E1012B">
        <w:rPr>
          <w:rFonts w:ascii="Garamond" w:hAnsi="Garamond"/>
          <w:sz w:val="22"/>
          <w:szCs w:val="22"/>
        </w:rPr>
        <w:t>. The vacancy is hereby announced as below:</w:t>
      </w:r>
    </w:p>
    <w:p w14:paraId="4A841208" w14:textId="77777777" w:rsidR="00D772F5" w:rsidRPr="00E1012B" w:rsidRDefault="00D772F5" w:rsidP="00D772F5">
      <w:pPr>
        <w:pStyle w:val="BodyText"/>
        <w:rPr>
          <w:rFonts w:ascii="Garamond" w:hAnsi="Garamond"/>
          <w:sz w:val="22"/>
          <w:szCs w:val="22"/>
        </w:rPr>
      </w:pPr>
    </w:p>
    <w:p w14:paraId="47B4886F" w14:textId="77777777" w:rsidR="00D772F5" w:rsidRPr="00E1012B" w:rsidRDefault="00D772F5" w:rsidP="00D772F5">
      <w:pPr>
        <w:pStyle w:val="BodyText"/>
        <w:spacing w:before="17"/>
        <w:rPr>
          <w:rFonts w:ascii="Garamond" w:hAnsi="Garamond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625"/>
        <w:gridCol w:w="1264"/>
        <w:gridCol w:w="1072"/>
        <w:gridCol w:w="737"/>
        <w:gridCol w:w="2218"/>
        <w:gridCol w:w="2477"/>
      </w:tblGrid>
      <w:tr w:rsidR="00D772F5" w:rsidRPr="00A66AE9" w14:paraId="4FA6C7B2" w14:textId="77777777" w:rsidTr="00E15C78">
        <w:trPr>
          <w:trHeight w:val="633"/>
        </w:trPr>
        <w:tc>
          <w:tcPr>
            <w:tcW w:w="400" w:type="pct"/>
          </w:tcPr>
          <w:p w14:paraId="73E2E7C2" w14:textId="77777777" w:rsidR="00D772F5" w:rsidRPr="00A66AE9" w:rsidRDefault="00D772F5" w:rsidP="00713CB6">
            <w:pPr>
              <w:pStyle w:val="TableParagraph"/>
              <w:spacing w:before="159"/>
              <w:ind w:left="15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66AE9">
              <w:rPr>
                <w:rFonts w:ascii="Garamond" w:hAnsi="Garamond"/>
                <w:b/>
                <w:sz w:val="20"/>
                <w:szCs w:val="20"/>
              </w:rPr>
              <w:t xml:space="preserve">Sl. </w:t>
            </w:r>
            <w:r w:rsidRPr="00A66AE9">
              <w:rPr>
                <w:rFonts w:ascii="Garamond" w:hAnsi="Garamond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796" w:type="pct"/>
          </w:tcPr>
          <w:p w14:paraId="62E1EAB8" w14:textId="77777777" w:rsidR="00D772F5" w:rsidRPr="00A66AE9" w:rsidRDefault="00D772F5" w:rsidP="00713CB6">
            <w:pPr>
              <w:pStyle w:val="TableParagraph"/>
              <w:spacing w:before="159"/>
              <w:ind w:left="135"/>
              <w:rPr>
                <w:rFonts w:ascii="Garamond" w:hAnsi="Garamond"/>
                <w:b/>
                <w:sz w:val="20"/>
                <w:szCs w:val="20"/>
              </w:rPr>
            </w:pPr>
            <w:r w:rsidRPr="00A66AE9">
              <w:rPr>
                <w:rFonts w:ascii="Garamond" w:hAnsi="Garamond"/>
                <w:b/>
                <w:sz w:val="20"/>
                <w:szCs w:val="20"/>
              </w:rPr>
              <w:t>Position</w:t>
            </w:r>
            <w:r w:rsidRPr="00A66AE9">
              <w:rPr>
                <w:rFonts w:ascii="Garamond" w:hAnsi="Garamond"/>
                <w:b/>
                <w:spacing w:val="-2"/>
                <w:sz w:val="20"/>
                <w:szCs w:val="20"/>
              </w:rPr>
              <w:t xml:space="preserve"> Title</w:t>
            </w:r>
          </w:p>
        </w:tc>
        <w:tc>
          <w:tcPr>
            <w:tcW w:w="619" w:type="pct"/>
          </w:tcPr>
          <w:p w14:paraId="0FF68EC1" w14:textId="77777777" w:rsidR="00D772F5" w:rsidRPr="00A66AE9" w:rsidRDefault="00D772F5" w:rsidP="00713CB6">
            <w:pPr>
              <w:pStyle w:val="TableParagraph"/>
              <w:spacing w:before="1"/>
              <w:ind w:left="6" w:right="1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66AE9">
              <w:rPr>
                <w:rFonts w:ascii="Garamond" w:hAnsi="Garamond"/>
                <w:b/>
                <w:spacing w:val="-2"/>
                <w:sz w:val="20"/>
                <w:szCs w:val="20"/>
              </w:rPr>
              <w:t>Position</w:t>
            </w:r>
          </w:p>
          <w:p w14:paraId="00CF49E6" w14:textId="77777777" w:rsidR="00D772F5" w:rsidRPr="00A66AE9" w:rsidRDefault="00D772F5" w:rsidP="00713CB6">
            <w:pPr>
              <w:pStyle w:val="TableParagraph"/>
              <w:spacing w:before="41"/>
              <w:ind w:left="6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66AE9">
              <w:rPr>
                <w:rFonts w:ascii="Garamond" w:hAnsi="Garamond"/>
                <w:b/>
                <w:spacing w:val="-2"/>
                <w:sz w:val="20"/>
                <w:szCs w:val="20"/>
              </w:rPr>
              <w:t>Level</w:t>
            </w:r>
          </w:p>
        </w:tc>
        <w:tc>
          <w:tcPr>
            <w:tcW w:w="525" w:type="pct"/>
          </w:tcPr>
          <w:p w14:paraId="36ECB810" w14:textId="202F58D2" w:rsidR="00D772F5" w:rsidRPr="00A66AE9" w:rsidRDefault="00D772F5" w:rsidP="00713CB6">
            <w:pPr>
              <w:pStyle w:val="TableParagraph"/>
              <w:spacing w:before="159"/>
              <w:ind w:left="3"/>
              <w:jc w:val="center"/>
              <w:rPr>
                <w:rFonts w:ascii="Garamond" w:hAnsi="Garamond"/>
                <w:b/>
                <w:spacing w:val="-2"/>
                <w:sz w:val="20"/>
                <w:szCs w:val="20"/>
              </w:rPr>
            </w:pPr>
            <w:r w:rsidRPr="00A66AE9">
              <w:rPr>
                <w:rFonts w:ascii="Garamond" w:hAnsi="Garamond"/>
                <w:b/>
                <w:spacing w:val="-2"/>
                <w:sz w:val="20"/>
                <w:szCs w:val="20"/>
              </w:rPr>
              <w:t>Pay Scale</w:t>
            </w:r>
          </w:p>
        </w:tc>
        <w:tc>
          <w:tcPr>
            <w:tcW w:w="361" w:type="pct"/>
          </w:tcPr>
          <w:p w14:paraId="2B52B07B" w14:textId="230CA398" w:rsidR="00D772F5" w:rsidRPr="00A66AE9" w:rsidRDefault="00D772F5" w:rsidP="00713CB6">
            <w:pPr>
              <w:pStyle w:val="TableParagraph"/>
              <w:spacing w:before="159"/>
              <w:ind w:left="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66AE9">
              <w:rPr>
                <w:rFonts w:ascii="Garamond" w:hAnsi="Garamond"/>
                <w:b/>
                <w:spacing w:val="-2"/>
                <w:sz w:val="20"/>
                <w:szCs w:val="20"/>
              </w:rPr>
              <w:t>Slots</w:t>
            </w:r>
          </w:p>
        </w:tc>
        <w:tc>
          <w:tcPr>
            <w:tcW w:w="1086" w:type="pct"/>
          </w:tcPr>
          <w:p w14:paraId="1E4933CE" w14:textId="77777777" w:rsidR="00D772F5" w:rsidRPr="00A66AE9" w:rsidRDefault="00D772F5" w:rsidP="00713CB6">
            <w:pPr>
              <w:pStyle w:val="TableParagraph"/>
              <w:spacing w:before="1"/>
              <w:ind w:left="4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66AE9">
              <w:rPr>
                <w:rFonts w:ascii="Garamond" w:hAnsi="Garamond"/>
                <w:b/>
                <w:spacing w:val="-2"/>
                <w:sz w:val="20"/>
                <w:szCs w:val="20"/>
              </w:rPr>
              <w:t>Qualification</w:t>
            </w:r>
          </w:p>
          <w:p w14:paraId="795531FF" w14:textId="77777777" w:rsidR="00D772F5" w:rsidRPr="00A66AE9" w:rsidRDefault="00D772F5" w:rsidP="00713CB6">
            <w:pPr>
              <w:pStyle w:val="TableParagraph"/>
              <w:spacing w:before="41"/>
              <w:ind w:left="4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66AE9">
              <w:rPr>
                <w:rFonts w:ascii="Garamond" w:hAnsi="Garamond"/>
                <w:b/>
                <w:spacing w:val="-2"/>
                <w:sz w:val="20"/>
                <w:szCs w:val="20"/>
              </w:rPr>
              <w:t>Required</w:t>
            </w:r>
          </w:p>
        </w:tc>
        <w:tc>
          <w:tcPr>
            <w:tcW w:w="1213" w:type="pct"/>
          </w:tcPr>
          <w:p w14:paraId="546C091F" w14:textId="77777777" w:rsidR="00D772F5" w:rsidRPr="00A66AE9" w:rsidRDefault="00D772F5" w:rsidP="00713CB6">
            <w:pPr>
              <w:pStyle w:val="TableParagraph"/>
              <w:spacing w:before="159"/>
              <w:ind w:left="456"/>
              <w:rPr>
                <w:rFonts w:ascii="Garamond" w:hAnsi="Garamond"/>
                <w:b/>
                <w:sz w:val="20"/>
                <w:szCs w:val="20"/>
              </w:rPr>
            </w:pPr>
            <w:r w:rsidRPr="00A66AE9">
              <w:rPr>
                <w:rFonts w:ascii="Garamond" w:hAnsi="Garamond"/>
                <w:b/>
                <w:sz w:val="20"/>
                <w:szCs w:val="20"/>
              </w:rPr>
              <w:t>Contract</w:t>
            </w:r>
            <w:r w:rsidRPr="00A66AE9">
              <w:rPr>
                <w:rFonts w:ascii="Garamond" w:hAnsi="Garamond"/>
                <w:b/>
                <w:spacing w:val="-3"/>
                <w:sz w:val="20"/>
                <w:szCs w:val="20"/>
              </w:rPr>
              <w:t xml:space="preserve"> </w:t>
            </w:r>
            <w:r w:rsidRPr="00A66AE9">
              <w:rPr>
                <w:rFonts w:ascii="Garamond" w:hAnsi="Garamond"/>
                <w:b/>
                <w:spacing w:val="-4"/>
                <w:sz w:val="20"/>
                <w:szCs w:val="20"/>
              </w:rPr>
              <w:t>Term</w:t>
            </w:r>
          </w:p>
        </w:tc>
      </w:tr>
      <w:tr w:rsidR="00D772F5" w:rsidRPr="00A66AE9" w14:paraId="595A5360" w14:textId="77777777" w:rsidTr="00A66AE9">
        <w:trPr>
          <w:trHeight w:val="1286"/>
        </w:trPr>
        <w:tc>
          <w:tcPr>
            <w:tcW w:w="400" w:type="pct"/>
          </w:tcPr>
          <w:p w14:paraId="4C47E4E9" w14:textId="77777777" w:rsidR="00D772F5" w:rsidRPr="00A66AE9" w:rsidRDefault="00D772F5" w:rsidP="00713CB6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  <w:p w14:paraId="7D259209" w14:textId="77777777" w:rsidR="00D772F5" w:rsidRPr="00A66AE9" w:rsidRDefault="00D772F5" w:rsidP="00713CB6">
            <w:pPr>
              <w:pStyle w:val="TableParagraph"/>
              <w:spacing w:before="265"/>
              <w:rPr>
                <w:rFonts w:ascii="Garamond" w:hAnsi="Garamond"/>
                <w:sz w:val="20"/>
                <w:szCs w:val="20"/>
              </w:rPr>
            </w:pPr>
          </w:p>
          <w:p w14:paraId="256069D8" w14:textId="77777777" w:rsidR="00D772F5" w:rsidRPr="00A66AE9" w:rsidRDefault="00D772F5" w:rsidP="00713CB6">
            <w:pPr>
              <w:pStyle w:val="TableParagraph"/>
              <w:ind w:left="15"/>
              <w:jc w:val="center"/>
              <w:rPr>
                <w:rFonts w:ascii="Garamond" w:hAnsi="Garamond"/>
                <w:sz w:val="20"/>
                <w:szCs w:val="20"/>
              </w:rPr>
            </w:pPr>
            <w:r w:rsidRPr="00A66AE9">
              <w:rPr>
                <w:rFonts w:ascii="Garamond" w:hAnsi="Garamond"/>
                <w:spacing w:val="-10"/>
                <w:sz w:val="20"/>
                <w:szCs w:val="20"/>
              </w:rPr>
              <w:t>1</w:t>
            </w:r>
          </w:p>
        </w:tc>
        <w:tc>
          <w:tcPr>
            <w:tcW w:w="796" w:type="pct"/>
          </w:tcPr>
          <w:p w14:paraId="7EC93FA2" w14:textId="77777777" w:rsidR="00D772F5" w:rsidRPr="00A66AE9" w:rsidRDefault="00D772F5" w:rsidP="00713CB6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  <w:p w14:paraId="099B2496" w14:textId="77777777" w:rsidR="00D772F5" w:rsidRPr="00A66AE9" w:rsidRDefault="00D772F5" w:rsidP="00713CB6">
            <w:pPr>
              <w:pStyle w:val="TableParagraph"/>
              <w:spacing w:before="106"/>
              <w:rPr>
                <w:rFonts w:ascii="Garamond" w:hAnsi="Garamond"/>
                <w:sz w:val="20"/>
                <w:szCs w:val="20"/>
              </w:rPr>
            </w:pPr>
          </w:p>
          <w:p w14:paraId="1FD7565A" w14:textId="3838CFD3" w:rsidR="00D772F5" w:rsidRPr="00A66AE9" w:rsidRDefault="00D772F5" w:rsidP="00713CB6">
            <w:pPr>
              <w:pStyle w:val="TableParagraph"/>
              <w:spacing w:before="1" w:line="276" w:lineRule="auto"/>
              <w:ind w:left="110" w:right="119"/>
              <w:rPr>
                <w:rFonts w:ascii="Garamond" w:hAnsi="Garamond"/>
                <w:sz w:val="20"/>
                <w:szCs w:val="20"/>
              </w:rPr>
            </w:pPr>
            <w:r w:rsidRPr="00A66AE9">
              <w:rPr>
                <w:rFonts w:ascii="Garamond" w:hAnsi="Garamond"/>
                <w:sz w:val="20"/>
                <w:szCs w:val="20"/>
              </w:rPr>
              <w:t>Driver</w:t>
            </w:r>
          </w:p>
        </w:tc>
        <w:tc>
          <w:tcPr>
            <w:tcW w:w="619" w:type="pct"/>
          </w:tcPr>
          <w:p w14:paraId="23187597" w14:textId="77777777" w:rsidR="00D772F5" w:rsidRPr="00A66AE9" w:rsidRDefault="00D772F5" w:rsidP="00713CB6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  <w:p w14:paraId="7C63F2D9" w14:textId="77777777" w:rsidR="00D772F5" w:rsidRPr="00A66AE9" w:rsidRDefault="00D772F5" w:rsidP="00713CB6">
            <w:pPr>
              <w:pStyle w:val="TableParagraph"/>
              <w:spacing w:before="265"/>
              <w:rPr>
                <w:rFonts w:ascii="Garamond" w:hAnsi="Garamond"/>
                <w:sz w:val="20"/>
                <w:szCs w:val="20"/>
              </w:rPr>
            </w:pPr>
          </w:p>
          <w:p w14:paraId="21687C99" w14:textId="02712681" w:rsidR="00D772F5" w:rsidRPr="00A66AE9" w:rsidRDefault="00D772F5" w:rsidP="00713CB6">
            <w:pPr>
              <w:pStyle w:val="TableParagraph"/>
              <w:ind w:left="402"/>
              <w:rPr>
                <w:rFonts w:ascii="Garamond" w:hAnsi="Garamond"/>
                <w:sz w:val="20"/>
                <w:szCs w:val="20"/>
              </w:rPr>
            </w:pPr>
            <w:r w:rsidRPr="00A66AE9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525" w:type="pct"/>
          </w:tcPr>
          <w:p w14:paraId="600BA456" w14:textId="15772781" w:rsidR="00D772F5" w:rsidRPr="00A66AE9" w:rsidRDefault="00D772F5" w:rsidP="00713CB6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  <w:r w:rsidRPr="00A66AE9">
              <w:rPr>
                <w:rFonts w:ascii="Garamond" w:hAnsi="Garamond"/>
                <w:sz w:val="20"/>
                <w:szCs w:val="20"/>
              </w:rPr>
              <w:t>O2 + Allowances</w:t>
            </w:r>
          </w:p>
        </w:tc>
        <w:tc>
          <w:tcPr>
            <w:tcW w:w="361" w:type="pct"/>
          </w:tcPr>
          <w:p w14:paraId="4080C689" w14:textId="325E2058" w:rsidR="00D772F5" w:rsidRPr="00A66AE9" w:rsidRDefault="00D772F5" w:rsidP="00713CB6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  <w:p w14:paraId="274D3E27" w14:textId="77777777" w:rsidR="00D772F5" w:rsidRPr="00A66AE9" w:rsidRDefault="00D772F5" w:rsidP="00713CB6">
            <w:pPr>
              <w:pStyle w:val="TableParagraph"/>
              <w:spacing w:before="82"/>
              <w:rPr>
                <w:rFonts w:ascii="Garamond" w:hAnsi="Garamond"/>
                <w:sz w:val="20"/>
                <w:szCs w:val="20"/>
              </w:rPr>
            </w:pPr>
          </w:p>
          <w:p w14:paraId="5956237A" w14:textId="0236B74A" w:rsidR="00D772F5" w:rsidRPr="00A66AE9" w:rsidRDefault="00D772F5" w:rsidP="00713CB6">
            <w:pPr>
              <w:pStyle w:val="TableParagraph"/>
              <w:spacing w:before="1"/>
              <w:ind w:left="3"/>
              <w:jc w:val="center"/>
              <w:rPr>
                <w:rFonts w:ascii="Garamond" w:hAnsi="Garamond"/>
                <w:sz w:val="20"/>
                <w:szCs w:val="20"/>
              </w:rPr>
            </w:pPr>
            <w:r w:rsidRPr="00A66AE9">
              <w:rPr>
                <w:rFonts w:ascii="Garamond" w:hAnsi="Garamond"/>
                <w:spacing w:val="-10"/>
                <w:sz w:val="20"/>
                <w:szCs w:val="20"/>
              </w:rPr>
              <w:t>2</w:t>
            </w:r>
          </w:p>
        </w:tc>
        <w:tc>
          <w:tcPr>
            <w:tcW w:w="1086" w:type="pct"/>
          </w:tcPr>
          <w:p w14:paraId="589BD9D5" w14:textId="5B28EED5" w:rsidR="00D772F5" w:rsidRPr="00A66AE9" w:rsidRDefault="00D772F5" w:rsidP="00713CB6">
            <w:pPr>
              <w:pStyle w:val="TableParagraph"/>
              <w:spacing w:before="1" w:line="259" w:lineRule="auto"/>
              <w:ind w:left="104" w:right="135"/>
              <w:rPr>
                <w:rFonts w:ascii="Garamond" w:hAnsi="Garamond"/>
                <w:sz w:val="20"/>
                <w:szCs w:val="20"/>
              </w:rPr>
            </w:pPr>
            <w:r w:rsidRPr="00A66AE9">
              <w:rPr>
                <w:rFonts w:ascii="Garamond" w:hAnsi="Garamond"/>
                <w:sz w:val="20"/>
                <w:szCs w:val="20"/>
              </w:rPr>
              <w:t>Class VIII passed with a driver's license</w:t>
            </w:r>
            <w:r w:rsidRPr="00A66AE9">
              <w:rPr>
                <w:rFonts w:ascii="Garamond" w:hAnsi="Garamond"/>
                <w:spacing w:val="-13"/>
                <w:sz w:val="20"/>
                <w:szCs w:val="20"/>
              </w:rPr>
              <w:t xml:space="preserve"> </w:t>
            </w:r>
            <w:r w:rsidRPr="00A66AE9">
              <w:rPr>
                <w:rFonts w:ascii="Garamond" w:hAnsi="Garamond"/>
                <w:sz w:val="20"/>
                <w:szCs w:val="20"/>
              </w:rPr>
              <w:t>suitable</w:t>
            </w:r>
            <w:r w:rsidRPr="00A66AE9">
              <w:rPr>
                <w:rFonts w:ascii="Garamond" w:hAnsi="Garamond"/>
                <w:spacing w:val="-13"/>
                <w:sz w:val="20"/>
                <w:szCs w:val="20"/>
              </w:rPr>
              <w:t xml:space="preserve"> </w:t>
            </w:r>
            <w:r w:rsidRPr="00A66AE9">
              <w:rPr>
                <w:rFonts w:ascii="Garamond" w:hAnsi="Garamond"/>
                <w:sz w:val="20"/>
                <w:szCs w:val="20"/>
              </w:rPr>
              <w:t>for</w:t>
            </w:r>
            <w:r w:rsidRPr="00A66AE9">
              <w:rPr>
                <w:rFonts w:ascii="Garamond" w:hAnsi="Garamond"/>
                <w:spacing w:val="-13"/>
                <w:sz w:val="20"/>
                <w:szCs w:val="20"/>
              </w:rPr>
              <w:t xml:space="preserve"> </w:t>
            </w:r>
            <w:r w:rsidRPr="00A66AE9">
              <w:rPr>
                <w:rFonts w:ascii="Garamond" w:hAnsi="Garamond"/>
                <w:sz w:val="20"/>
                <w:szCs w:val="20"/>
              </w:rPr>
              <w:t>a Light vehicle and a certificate in</w:t>
            </w:r>
            <w:r w:rsidRPr="00A66AE9">
              <w:rPr>
                <w:rFonts w:ascii="Garamond" w:hAnsi="Garamond"/>
                <w:spacing w:val="40"/>
                <w:sz w:val="20"/>
                <w:szCs w:val="20"/>
              </w:rPr>
              <w:t xml:space="preserve"> </w:t>
            </w:r>
            <w:r w:rsidRPr="00A66AE9">
              <w:rPr>
                <w:rFonts w:ascii="Garamond" w:hAnsi="Garamond"/>
                <w:spacing w:val="-2"/>
                <w:sz w:val="20"/>
                <w:szCs w:val="20"/>
              </w:rPr>
              <w:t>driving.</w:t>
            </w:r>
          </w:p>
        </w:tc>
        <w:tc>
          <w:tcPr>
            <w:tcW w:w="1213" w:type="pct"/>
          </w:tcPr>
          <w:p w14:paraId="6E00AA66" w14:textId="77777777" w:rsidR="00D772F5" w:rsidRPr="00A66AE9" w:rsidRDefault="00D772F5" w:rsidP="00713CB6">
            <w:pPr>
              <w:pStyle w:val="TableParagraph"/>
              <w:spacing w:before="224"/>
              <w:rPr>
                <w:rFonts w:ascii="Garamond" w:hAnsi="Garamond"/>
                <w:sz w:val="20"/>
                <w:szCs w:val="20"/>
              </w:rPr>
            </w:pPr>
          </w:p>
          <w:p w14:paraId="2A960C15" w14:textId="077BEFD4" w:rsidR="00D772F5" w:rsidRPr="00A66AE9" w:rsidRDefault="00D772F5" w:rsidP="00713CB6">
            <w:pPr>
              <w:pStyle w:val="TableParagraph"/>
              <w:spacing w:line="276" w:lineRule="auto"/>
              <w:ind w:left="109" w:right="113"/>
              <w:rPr>
                <w:rFonts w:ascii="Garamond" w:hAnsi="Garamond"/>
                <w:sz w:val="20"/>
                <w:szCs w:val="20"/>
              </w:rPr>
            </w:pPr>
            <w:r w:rsidRPr="00A66AE9">
              <w:rPr>
                <w:rFonts w:ascii="Garamond" w:hAnsi="Garamond"/>
                <w:sz w:val="20"/>
                <w:szCs w:val="20"/>
              </w:rPr>
              <w:t>2 years (extendable based on need and track</w:t>
            </w:r>
            <w:r w:rsidRPr="00A66AE9">
              <w:rPr>
                <w:rFonts w:ascii="Garamond" w:hAnsi="Garamond"/>
                <w:spacing w:val="-13"/>
                <w:sz w:val="20"/>
                <w:szCs w:val="20"/>
              </w:rPr>
              <w:t xml:space="preserve"> </w:t>
            </w:r>
            <w:r w:rsidRPr="00A66AE9">
              <w:rPr>
                <w:rFonts w:ascii="Garamond" w:hAnsi="Garamond"/>
                <w:sz w:val="20"/>
                <w:szCs w:val="20"/>
              </w:rPr>
              <w:t>record</w:t>
            </w:r>
            <w:r w:rsidRPr="00A66AE9">
              <w:rPr>
                <w:rFonts w:ascii="Garamond" w:hAnsi="Garamond"/>
                <w:spacing w:val="-13"/>
                <w:sz w:val="20"/>
                <w:szCs w:val="20"/>
              </w:rPr>
              <w:t xml:space="preserve"> </w:t>
            </w:r>
            <w:r w:rsidRPr="00A66AE9">
              <w:rPr>
                <w:rFonts w:ascii="Garamond" w:hAnsi="Garamond"/>
                <w:sz w:val="20"/>
                <w:szCs w:val="20"/>
              </w:rPr>
              <w:t>of</w:t>
            </w:r>
            <w:r w:rsidRPr="00A66AE9">
              <w:rPr>
                <w:rFonts w:ascii="Garamond" w:hAnsi="Garamond"/>
                <w:spacing w:val="-13"/>
                <w:sz w:val="20"/>
                <w:szCs w:val="20"/>
              </w:rPr>
              <w:t xml:space="preserve"> </w:t>
            </w:r>
            <w:r w:rsidRPr="00A66AE9">
              <w:rPr>
                <w:rFonts w:ascii="Garamond" w:hAnsi="Garamond"/>
                <w:sz w:val="20"/>
                <w:szCs w:val="20"/>
              </w:rPr>
              <w:t>service)</w:t>
            </w:r>
          </w:p>
        </w:tc>
      </w:tr>
    </w:tbl>
    <w:p w14:paraId="3E08D535" w14:textId="77777777" w:rsidR="00E15C78" w:rsidRPr="00E1012B" w:rsidRDefault="00E15C78" w:rsidP="00E15C78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17BA325B" w14:textId="5E1DF33A" w:rsidR="00E15C78" w:rsidRPr="00E1012B" w:rsidRDefault="00E15C78" w:rsidP="00E15C78">
      <w:pPr>
        <w:jc w:val="both"/>
        <w:rPr>
          <w:rFonts w:ascii="Garamond" w:hAnsi="Garamond"/>
          <w:b/>
          <w:bCs/>
          <w:sz w:val="22"/>
          <w:szCs w:val="22"/>
        </w:rPr>
      </w:pPr>
      <w:r w:rsidRPr="00E1012B">
        <w:rPr>
          <w:rFonts w:ascii="Garamond" w:hAnsi="Garamond"/>
          <w:b/>
          <w:bCs/>
          <w:sz w:val="22"/>
          <w:szCs w:val="22"/>
        </w:rPr>
        <w:t>Recruitment Plan and Timeline</w:t>
      </w:r>
    </w:p>
    <w:p w14:paraId="2BAB9502" w14:textId="77777777" w:rsidR="00E15C78" w:rsidRPr="00E1012B" w:rsidRDefault="00E15C78" w:rsidP="00E15C78">
      <w:pPr>
        <w:jc w:val="both"/>
        <w:rPr>
          <w:rFonts w:ascii="Garamond" w:hAnsi="Garamond"/>
          <w:b/>
          <w:bCs/>
          <w:i/>
          <w:iCs/>
          <w:sz w:val="22"/>
          <w:szCs w:val="22"/>
        </w:rPr>
      </w:pPr>
    </w:p>
    <w:p w14:paraId="5D2A9806" w14:textId="6C8A838E" w:rsidR="00E15C78" w:rsidRPr="00E1012B" w:rsidRDefault="00E15C78" w:rsidP="00E15C78">
      <w:pPr>
        <w:jc w:val="both"/>
        <w:rPr>
          <w:rFonts w:ascii="Garamond" w:hAnsi="Garamond"/>
          <w:sz w:val="22"/>
          <w:szCs w:val="22"/>
        </w:rPr>
      </w:pPr>
      <w:r w:rsidRPr="00E1012B">
        <w:rPr>
          <w:rFonts w:ascii="Garamond" w:hAnsi="Garamond"/>
          <w:sz w:val="22"/>
          <w:szCs w:val="22"/>
        </w:rPr>
        <w:t>The recruitment announcement for Phase I</w:t>
      </w:r>
      <w:r w:rsidRPr="00E1012B">
        <w:rPr>
          <w:rFonts w:ascii="Garamond" w:hAnsi="Garamond"/>
          <w:sz w:val="22"/>
          <w:szCs w:val="22"/>
        </w:rPr>
        <w:t>V</w:t>
      </w:r>
      <w:r w:rsidRPr="00E1012B">
        <w:rPr>
          <w:rFonts w:ascii="Garamond" w:hAnsi="Garamond"/>
          <w:sz w:val="22"/>
          <w:szCs w:val="22"/>
        </w:rPr>
        <w:t xml:space="preserve"> will be published on </w:t>
      </w:r>
      <w:r w:rsidR="00EF6322" w:rsidRPr="00E1012B">
        <w:rPr>
          <w:rFonts w:ascii="Garamond" w:hAnsi="Garamond"/>
          <w:sz w:val="22"/>
          <w:szCs w:val="22"/>
        </w:rPr>
        <w:t>13</w:t>
      </w:r>
      <w:r w:rsidR="00EF6322" w:rsidRPr="00E1012B">
        <w:rPr>
          <w:rFonts w:ascii="Garamond" w:hAnsi="Garamond"/>
          <w:sz w:val="22"/>
          <w:szCs w:val="22"/>
          <w:vertAlign w:val="superscript"/>
        </w:rPr>
        <w:t>th</w:t>
      </w:r>
      <w:r w:rsidR="00EF6322" w:rsidRPr="00E1012B">
        <w:rPr>
          <w:rFonts w:ascii="Garamond" w:hAnsi="Garamond"/>
          <w:sz w:val="22"/>
          <w:szCs w:val="22"/>
        </w:rPr>
        <w:t xml:space="preserve"> August </w:t>
      </w:r>
      <w:r w:rsidRPr="00E1012B">
        <w:rPr>
          <w:rFonts w:ascii="Garamond" w:hAnsi="Garamond"/>
          <w:sz w:val="22"/>
          <w:szCs w:val="22"/>
        </w:rPr>
        <w:t xml:space="preserve">2025, with the application deadline set for the </w:t>
      </w:r>
      <w:proofErr w:type="gramStart"/>
      <w:r w:rsidR="007556F4" w:rsidRPr="00E1012B">
        <w:rPr>
          <w:rFonts w:ascii="Garamond" w:hAnsi="Garamond"/>
          <w:sz w:val="22"/>
          <w:szCs w:val="22"/>
        </w:rPr>
        <w:t>20</w:t>
      </w:r>
      <w:r w:rsidR="007556F4" w:rsidRPr="00E1012B">
        <w:rPr>
          <w:rFonts w:ascii="Garamond" w:hAnsi="Garamond"/>
          <w:sz w:val="22"/>
          <w:szCs w:val="22"/>
          <w:vertAlign w:val="superscript"/>
        </w:rPr>
        <w:t>th</w:t>
      </w:r>
      <w:proofErr w:type="gramEnd"/>
      <w:r w:rsidR="007556F4" w:rsidRPr="00E1012B">
        <w:rPr>
          <w:rFonts w:ascii="Garamond" w:hAnsi="Garamond"/>
          <w:sz w:val="22"/>
          <w:szCs w:val="22"/>
          <w:vertAlign w:val="superscript"/>
        </w:rPr>
        <w:t xml:space="preserve"> </w:t>
      </w:r>
      <w:r w:rsidR="00EF6322" w:rsidRPr="00E1012B">
        <w:rPr>
          <w:rFonts w:ascii="Garamond" w:hAnsi="Garamond"/>
          <w:sz w:val="22"/>
          <w:szCs w:val="22"/>
        </w:rPr>
        <w:t xml:space="preserve">August </w:t>
      </w:r>
      <w:r w:rsidRPr="00E1012B">
        <w:rPr>
          <w:rFonts w:ascii="Garamond" w:hAnsi="Garamond"/>
          <w:sz w:val="22"/>
          <w:szCs w:val="22"/>
        </w:rPr>
        <w:t>2025. This schedule ensures sufficient time for outreach to potential candidates while allowing a through selection process.</w:t>
      </w:r>
    </w:p>
    <w:p w14:paraId="5EA86765" w14:textId="77777777" w:rsidR="005C7E6A" w:rsidRPr="00E1012B" w:rsidRDefault="005C7E6A" w:rsidP="00E15C78">
      <w:pPr>
        <w:jc w:val="both"/>
        <w:rPr>
          <w:rFonts w:ascii="Garamond" w:hAnsi="Garamond"/>
          <w:sz w:val="22"/>
          <w:szCs w:val="22"/>
        </w:rPr>
      </w:pPr>
    </w:p>
    <w:p w14:paraId="7545C13D" w14:textId="77777777" w:rsidR="002D524E" w:rsidRPr="00E1012B" w:rsidRDefault="002D524E" w:rsidP="002D524E">
      <w:pPr>
        <w:jc w:val="both"/>
        <w:rPr>
          <w:rFonts w:ascii="Garamond" w:hAnsi="Garamond"/>
          <w:i/>
          <w:iCs/>
          <w:sz w:val="22"/>
          <w:szCs w:val="22"/>
        </w:rPr>
      </w:pPr>
      <w:r w:rsidRPr="00E1012B">
        <w:rPr>
          <w:rFonts w:ascii="Garamond" w:hAnsi="Garamond"/>
          <w:sz w:val="22"/>
          <w:szCs w:val="22"/>
        </w:rPr>
        <w:t>Following the application period, the recruitment process will proceed as follows:</w:t>
      </w:r>
    </w:p>
    <w:p w14:paraId="101329B0" w14:textId="6897E0D4" w:rsidR="002D524E" w:rsidRPr="00E1012B" w:rsidRDefault="002D524E" w:rsidP="002D524E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="Garamond" w:hAnsi="Garamond"/>
          <w:i/>
          <w:iCs/>
          <w:szCs w:val="22"/>
        </w:rPr>
      </w:pPr>
      <w:r w:rsidRPr="00E1012B">
        <w:rPr>
          <w:rFonts w:ascii="Garamond" w:hAnsi="Garamond"/>
          <w:szCs w:val="22"/>
        </w:rPr>
        <w:t>21</w:t>
      </w:r>
      <w:r w:rsidRPr="00E1012B">
        <w:rPr>
          <w:rFonts w:ascii="Garamond" w:hAnsi="Garamond"/>
          <w:szCs w:val="22"/>
          <w:vertAlign w:val="superscript"/>
        </w:rPr>
        <w:t>st</w:t>
      </w:r>
      <w:r w:rsidRPr="00E1012B">
        <w:rPr>
          <w:rFonts w:ascii="Garamond" w:hAnsi="Garamond"/>
          <w:szCs w:val="22"/>
        </w:rPr>
        <w:t xml:space="preserve"> August </w:t>
      </w:r>
      <w:r w:rsidRPr="00E1012B">
        <w:rPr>
          <w:rFonts w:ascii="Garamond" w:hAnsi="Garamond"/>
          <w:szCs w:val="22"/>
        </w:rPr>
        <w:t>2025: Screening of applications</w:t>
      </w:r>
    </w:p>
    <w:p w14:paraId="4A330766" w14:textId="53C10A2B" w:rsidR="002D524E" w:rsidRPr="00E1012B" w:rsidRDefault="00F4661E" w:rsidP="002D524E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="Garamond" w:hAnsi="Garamond"/>
          <w:i/>
          <w:iCs/>
          <w:szCs w:val="22"/>
        </w:rPr>
      </w:pPr>
      <w:r w:rsidRPr="00E1012B">
        <w:rPr>
          <w:rFonts w:ascii="Garamond" w:hAnsi="Garamond"/>
          <w:szCs w:val="22"/>
        </w:rPr>
        <w:t>25</w:t>
      </w:r>
      <w:r w:rsidRPr="00E1012B">
        <w:rPr>
          <w:rFonts w:ascii="Garamond" w:hAnsi="Garamond"/>
          <w:szCs w:val="22"/>
          <w:vertAlign w:val="superscript"/>
        </w:rPr>
        <w:t>th</w:t>
      </w:r>
      <w:r w:rsidRPr="00E1012B">
        <w:rPr>
          <w:rFonts w:ascii="Garamond" w:hAnsi="Garamond"/>
          <w:szCs w:val="22"/>
        </w:rPr>
        <w:t xml:space="preserve"> August</w:t>
      </w:r>
      <w:r w:rsidR="002D524E" w:rsidRPr="00E1012B">
        <w:rPr>
          <w:rFonts w:ascii="Garamond" w:hAnsi="Garamond"/>
          <w:szCs w:val="22"/>
        </w:rPr>
        <w:t xml:space="preserve"> 2025: Interviews and final selection</w:t>
      </w:r>
    </w:p>
    <w:p w14:paraId="22AFB251" w14:textId="3F0E36C7" w:rsidR="002D524E" w:rsidRPr="00E1012B" w:rsidRDefault="00F4661E" w:rsidP="002D524E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="Garamond" w:hAnsi="Garamond"/>
          <w:i/>
          <w:iCs/>
          <w:szCs w:val="22"/>
        </w:rPr>
      </w:pPr>
      <w:r w:rsidRPr="00E1012B">
        <w:rPr>
          <w:rFonts w:ascii="Garamond" w:hAnsi="Garamond"/>
          <w:szCs w:val="22"/>
        </w:rPr>
        <w:t>27</w:t>
      </w:r>
      <w:r w:rsidRPr="00E1012B">
        <w:rPr>
          <w:rFonts w:ascii="Garamond" w:hAnsi="Garamond"/>
          <w:szCs w:val="22"/>
          <w:vertAlign w:val="superscript"/>
        </w:rPr>
        <w:t>th</w:t>
      </w:r>
      <w:r w:rsidRPr="00E1012B">
        <w:rPr>
          <w:rFonts w:ascii="Garamond" w:hAnsi="Garamond"/>
          <w:szCs w:val="22"/>
        </w:rPr>
        <w:t xml:space="preserve"> August 2025</w:t>
      </w:r>
      <w:r w:rsidR="002D524E" w:rsidRPr="00E1012B">
        <w:rPr>
          <w:rFonts w:ascii="Garamond" w:hAnsi="Garamond"/>
          <w:szCs w:val="22"/>
        </w:rPr>
        <w:t>: Issuance of office order and onboarding preparation</w:t>
      </w:r>
    </w:p>
    <w:p w14:paraId="1CF18752" w14:textId="77777777" w:rsidR="005C7E6A" w:rsidRPr="00E1012B" w:rsidRDefault="005C7E6A" w:rsidP="00E15C78">
      <w:pPr>
        <w:jc w:val="both"/>
        <w:rPr>
          <w:rFonts w:ascii="Garamond" w:hAnsi="Garamond"/>
          <w:i/>
          <w:iCs/>
          <w:sz w:val="22"/>
          <w:szCs w:val="22"/>
        </w:rPr>
      </w:pPr>
    </w:p>
    <w:p w14:paraId="0B05023F" w14:textId="77777777" w:rsidR="00090E4D" w:rsidRPr="00E1012B" w:rsidRDefault="00090E4D" w:rsidP="00090E4D">
      <w:pPr>
        <w:jc w:val="both"/>
        <w:rPr>
          <w:rFonts w:ascii="Garamond" w:hAnsi="Garamond"/>
          <w:b/>
          <w:bCs/>
          <w:i/>
          <w:iCs/>
          <w:sz w:val="22"/>
          <w:szCs w:val="22"/>
        </w:rPr>
      </w:pPr>
      <w:r w:rsidRPr="00E1012B">
        <w:rPr>
          <w:rFonts w:ascii="Garamond" w:hAnsi="Garamond"/>
          <w:b/>
          <w:bCs/>
          <w:sz w:val="22"/>
          <w:szCs w:val="22"/>
        </w:rPr>
        <w:t>Shortlisting Criteria:</w:t>
      </w:r>
    </w:p>
    <w:p w14:paraId="5A33DB10" w14:textId="77777777" w:rsidR="00090E4D" w:rsidRPr="00E1012B" w:rsidRDefault="00090E4D" w:rsidP="00090E4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Garamond" w:hAnsi="Garamond"/>
          <w:i/>
          <w:iCs/>
          <w:szCs w:val="22"/>
        </w:rPr>
      </w:pPr>
      <w:r w:rsidRPr="00E1012B">
        <w:rPr>
          <w:rFonts w:ascii="Garamond" w:hAnsi="Garamond"/>
          <w:szCs w:val="22"/>
        </w:rPr>
        <w:t>Minimum Academic Requirement:</w:t>
      </w:r>
    </w:p>
    <w:p w14:paraId="1267ED27" w14:textId="77777777" w:rsidR="00090E4D" w:rsidRPr="00E1012B" w:rsidRDefault="00090E4D" w:rsidP="00090E4D">
      <w:pPr>
        <w:jc w:val="both"/>
        <w:rPr>
          <w:rFonts w:ascii="Garamond" w:hAnsi="Garamond"/>
          <w:i/>
          <w:iCs/>
          <w:sz w:val="22"/>
          <w:szCs w:val="22"/>
        </w:rPr>
      </w:pPr>
    </w:p>
    <w:p w14:paraId="319F3F64" w14:textId="25D525F8" w:rsidR="00090E4D" w:rsidRPr="00E1012B" w:rsidRDefault="00090E4D" w:rsidP="00D615F2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Garamond" w:hAnsi="Garamond"/>
          <w:i/>
          <w:iCs/>
          <w:szCs w:val="22"/>
        </w:rPr>
      </w:pPr>
      <w:r w:rsidRPr="00E1012B">
        <w:rPr>
          <w:rFonts w:ascii="Garamond" w:hAnsi="Garamond"/>
          <w:szCs w:val="22"/>
        </w:rPr>
        <w:t xml:space="preserve">Class </w:t>
      </w:r>
      <w:r w:rsidR="00D615F2" w:rsidRPr="00E1012B">
        <w:rPr>
          <w:rFonts w:ascii="Garamond" w:hAnsi="Garamond"/>
          <w:szCs w:val="22"/>
        </w:rPr>
        <w:t xml:space="preserve">VIII passed with a driver’s </w:t>
      </w:r>
      <w:r w:rsidR="00827CC2" w:rsidRPr="00E1012B">
        <w:rPr>
          <w:rFonts w:ascii="Garamond" w:hAnsi="Garamond"/>
          <w:szCs w:val="22"/>
        </w:rPr>
        <w:t xml:space="preserve">license suitable for a Light Vehicle &amp; a </w:t>
      </w:r>
      <w:r w:rsidR="00F76829" w:rsidRPr="00E1012B">
        <w:rPr>
          <w:rFonts w:ascii="Garamond" w:hAnsi="Garamond"/>
          <w:szCs w:val="22"/>
        </w:rPr>
        <w:t>certificate in driving.</w:t>
      </w:r>
    </w:p>
    <w:p w14:paraId="39C93BE4" w14:textId="77777777" w:rsidR="00C45372" w:rsidRPr="00E1012B" w:rsidRDefault="00C45372" w:rsidP="00C45372">
      <w:pPr>
        <w:pStyle w:val="ListParagraph"/>
        <w:spacing w:after="0" w:line="240" w:lineRule="auto"/>
        <w:ind w:left="1380"/>
        <w:jc w:val="both"/>
        <w:rPr>
          <w:rFonts w:ascii="Garamond" w:hAnsi="Garamond"/>
          <w:i/>
          <w:iCs/>
          <w:szCs w:val="22"/>
        </w:rPr>
      </w:pPr>
    </w:p>
    <w:p w14:paraId="02E61F57" w14:textId="77777777" w:rsidR="00090E4D" w:rsidRPr="00E1012B" w:rsidRDefault="00090E4D" w:rsidP="00090E4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Garamond" w:hAnsi="Garamond"/>
          <w:i/>
          <w:iCs/>
          <w:szCs w:val="22"/>
        </w:rPr>
      </w:pPr>
      <w:r w:rsidRPr="00E1012B">
        <w:rPr>
          <w:rFonts w:ascii="Garamond" w:hAnsi="Garamond"/>
          <w:szCs w:val="22"/>
        </w:rPr>
        <w:t>Application requirements:</w:t>
      </w:r>
    </w:p>
    <w:p w14:paraId="514D0926" w14:textId="77777777" w:rsidR="00090E4D" w:rsidRPr="00E1012B" w:rsidRDefault="00090E4D" w:rsidP="00090E4D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Garamond" w:hAnsi="Garamond"/>
          <w:i/>
          <w:iCs/>
          <w:szCs w:val="22"/>
        </w:rPr>
      </w:pPr>
      <w:r w:rsidRPr="00E1012B">
        <w:rPr>
          <w:rFonts w:ascii="Garamond" w:hAnsi="Garamond"/>
          <w:szCs w:val="22"/>
        </w:rPr>
        <w:t>Complete applications are required, including CV and relevant transcripts/certificates</w:t>
      </w:r>
    </w:p>
    <w:p w14:paraId="1364C7A8" w14:textId="77777777" w:rsidR="00090E4D" w:rsidRPr="00E1012B" w:rsidRDefault="00090E4D" w:rsidP="00090E4D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Garamond" w:hAnsi="Garamond"/>
          <w:i/>
          <w:iCs/>
          <w:szCs w:val="22"/>
        </w:rPr>
      </w:pPr>
      <w:r w:rsidRPr="00E1012B">
        <w:rPr>
          <w:rFonts w:ascii="Garamond" w:hAnsi="Garamond"/>
          <w:szCs w:val="22"/>
        </w:rPr>
        <w:t>Applications can be submitted in person or online (Scanned copies)</w:t>
      </w:r>
    </w:p>
    <w:p w14:paraId="709FA86D" w14:textId="77777777" w:rsidR="00511A36" w:rsidRPr="00E1012B" w:rsidRDefault="00511A36" w:rsidP="00511A36">
      <w:pPr>
        <w:jc w:val="both"/>
        <w:rPr>
          <w:rFonts w:ascii="Garamond" w:hAnsi="Garamond"/>
          <w:i/>
          <w:iCs/>
          <w:sz w:val="22"/>
          <w:szCs w:val="22"/>
        </w:rPr>
      </w:pPr>
    </w:p>
    <w:p w14:paraId="2754BDC8" w14:textId="77777777" w:rsidR="00E1012B" w:rsidRPr="00E1012B" w:rsidRDefault="00511A36" w:rsidP="00E1012B">
      <w:pPr>
        <w:pStyle w:val="BodyText"/>
        <w:spacing w:before="1"/>
        <w:jc w:val="both"/>
        <w:rPr>
          <w:rFonts w:ascii="Garamond" w:hAnsi="Garamond"/>
          <w:spacing w:val="-2"/>
          <w:sz w:val="22"/>
          <w:szCs w:val="22"/>
        </w:rPr>
      </w:pPr>
      <w:r w:rsidRPr="00E1012B">
        <w:rPr>
          <w:rFonts w:ascii="Garamond" w:hAnsi="Garamond"/>
          <w:sz w:val="22"/>
          <w:szCs w:val="22"/>
        </w:rPr>
        <w:t>Preference</w:t>
      </w:r>
      <w:r w:rsidRPr="00E1012B">
        <w:rPr>
          <w:rFonts w:ascii="Garamond" w:hAnsi="Garamond"/>
          <w:spacing w:val="-3"/>
          <w:sz w:val="22"/>
          <w:szCs w:val="22"/>
        </w:rPr>
        <w:t xml:space="preserve"> </w:t>
      </w:r>
      <w:r w:rsidRPr="00E1012B">
        <w:rPr>
          <w:rFonts w:ascii="Garamond" w:hAnsi="Garamond"/>
          <w:sz w:val="22"/>
          <w:szCs w:val="22"/>
        </w:rPr>
        <w:t>will</w:t>
      </w:r>
      <w:r w:rsidRPr="00E1012B">
        <w:rPr>
          <w:rFonts w:ascii="Garamond" w:hAnsi="Garamond"/>
          <w:spacing w:val="-1"/>
          <w:sz w:val="22"/>
          <w:szCs w:val="22"/>
        </w:rPr>
        <w:t xml:space="preserve"> </w:t>
      </w:r>
      <w:r w:rsidRPr="00E1012B">
        <w:rPr>
          <w:rFonts w:ascii="Garamond" w:hAnsi="Garamond"/>
          <w:sz w:val="22"/>
          <w:szCs w:val="22"/>
        </w:rPr>
        <w:t>be</w:t>
      </w:r>
      <w:r w:rsidRPr="00E1012B">
        <w:rPr>
          <w:rFonts w:ascii="Garamond" w:hAnsi="Garamond"/>
          <w:spacing w:val="-2"/>
          <w:sz w:val="22"/>
          <w:szCs w:val="22"/>
        </w:rPr>
        <w:t xml:space="preserve"> </w:t>
      </w:r>
      <w:r w:rsidRPr="00E1012B">
        <w:rPr>
          <w:rFonts w:ascii="Garamond" w:hAnsi="Garamond"/>
          <w:sz w:val="22"/>
          <w:szCs w:val="22"/>
        </w:rPr>
        <w:t>given</w:t>
      </w:r>
      <w:r w:rsidRPr="00E1012B">
        <w:rPr>
          <w:rFonts w:ascii="Garamond" w:hAnsi="Garamond"/>
          <w:spacing w:val="-2"/>
          <w:sz w:val="22"/>
          <w:szCs w:val="22"/>
        </w:rPr>
        <w:t xml:space="preserve"> </w:t>
      </w:r>
      <w:r w:rsidRPr="00E1012B">
        <w:rPr>
          <w:rFonts w:ascii="Garamond" w:hAnsi="Garamond"/>
          <w:sz w:val="22"/>
          <w:szCs w:val="22"/>
        </w:rPr>
        <w:t>to</w:t>
      </w:r>
      <w:r w:rsidRPr="00E1012B">
        <w:rPr>
          <w:rFonts w:ascii="Garamond" w:hAnsi="Garamond"/>
          <w:spacing w:val="-1"/>
          <w:sz w:val="22"/>
          <w:szCs w:val="22"/>
        </w:rPr>
        <w:t xml:space="preserve"> </w:t>
      </w:r>
      <w:r w:rsidRPr="00E1012B">
        <w:rPr>
          <w:rFonts w:ascii="Garamond" w:hAnsi="Garamond"/>
          <w:sz w:val="22"/>
          <w:szCs w:val="22"/>
        </w:rPr>
        <w:t>applicants</w:t>
      </w:r>
      <w:r w:rsidRPr="00E1012B">
        <w:rPr>
          <w:rFonts w:ascii="Garamond" w:hAnsi="Garamond"/>
          <w:spacing w:val="-1"/>
          <w:sz w:val="22"/>
          <w:szCs w:val="22"/>
        </w:rPr>
        <w:t xml:space="preserve"> </w:t>
      </w:r>
      <w:proofErr w:type="gramStart"/>
      <w:r w:rsidRPr="00E1012B">
        <w:rPr>
          <w:rFonts w:ascii="Garamond" w:hAnsi="Garamond"/>
          <w:spacing w:val="-2"/>
          <w:sz w:val="22"/>
          <w:szCs w:val="22"/>
        </w:rPr>
        <w:t>with;</w:t>
      </w:r>
      <w:proofErr w:type="gramEnd"/>
    </w:p>
    <w:p w14:paraId="44491C69" w14:textId="6609420E" w:rsidR="00511A36" w:rsidRPr="00E1012B" w:rsidRDefault="00511A36" w:rsidP="00E1012B">
      <w:pPr>
        <w:pStyle w:val="BodyText"/>
        <w:numPr>
          <w:ilvl w:val="0"/>
          <w:numId w:val="39"/>
        </w:numPr>
        <w:spacing w:before="1"/>
        <w:jc w:val="both"/>
        <w:rPr>
          <w:rFonts w:ascii="Garamond" w:hAnsi="Garamond"/>
          <w:sz w:val="22"/>
          <w:szCs w:val="22"/>
        </w:rPr>
      </w:pPr>
      <w:r w:rsidRPr="00E1012B">
        <w:rPr>
          <w:rFonts w:ascii="Garamond" w:hAnsi="Garamond"/>
          <w:sz w:val="22"/>
          <w:szCs w:val="22"/>
        </w:rPr>
        <w:t>Work</w:t>
      </w:r>
      <w:r w:rsidRPr="00E1012B">
        <w:rPr>
          <w:rFonts w:ascii="Garamond" w:hAnsi="Garamond"/>
          <w:spacing w:val="-2"/>
          <w:sz w:val="22"/>
          <w:szCs w:val="22"/>
        </w:rPr>
        <w:t xml:space="preserve"> </w:t>
      </w:r>
      <w:r w:rsidRPr="00E1012B">
        <w:rPr>
          <w:rFonts w:ascii="Garamond" w:hAnsi="Garamond"/>
          <w:sz w:val="22"/>
          <w:szCs w:val="22"/>
        </w:rPr>
        <w:t>experience</w:t>
      </w:r>
      <w:r w:rsidRPr="00E1012B">
        <w:rPr>
          <w:rFonts w:ascii="Garamond" w:hAnsi="Garamond"/>
          <w:spacing w:val="-3"/>
          <w:sz w:val="22"/>
          <w:szCs w:val="22"/>
        </w:rPr>
        <w:t xml:space="preserve"> </w:t>
      </w:r>
      <w:r w:rsidRPr="00E1012B">
        <w:rPr>
          <w:rFonts w:ascii="Garamond" w:hAnsi="Garamond"/>
          <w:sz w:val="22"/>
          <w:szCs w:val="22"/>
        </w:rPr>
        <w:t>in</w:t>
      </w:r>
      <w:r w:rsidRPr="00E1012B">
        <w:rPr>
          <w:rFonts w:ascii="Garamond" w:hAnsi="Garamond"/>
          <w:spacing w:val="-2"/>
          <w:sz w:val="22"/>
          <w:szCs w:val="22"/>
        </w:rPr>
        <w:t xml:space="preserve"> </w:t>
      </w:r>
      <w:r w:rsidRPr="00E1012B">
        <w:rPr>
          <w:rFonts w:ascii="Garamond" w:hAnsi="Garamond"/>
          <w:sz w:val="22"/>
          <w:szCs w:val="22"/>
        </w:rPr>
        <w:t>relevant</w:t>
      </w:r>
      <w:r w:rsidRPr="00E1012B">
        <w:rPr>
          <w:rFonts w:ascii="Garamond" w:hAnsi="Garamond"/>
          <w:spacing w:val="-3"/>
          <w:sz w:val="22"/>
          <w:szCs w:val="22"/>
        </w:rPr>
        <w:t xml:space="preserve"> </w:t>
      </w:r>
      <w:r w:rsidRPr="00E1012B">
        <w:rPr>
          <w:rFonts w:ascii="Garamond" w:hAnsi="Garamond"/>
          <w:sz w:val="22"/>
          <w:szCs w:val="22"/>
        </w:rPr>
        <w:t>fields</w:t>
      </w:r>
      <w:r w:rsidRPr="00E1012B">
        <w:rPr>
          <w:rFonts w:ascii="Garamond" w:hAnsi="Garamond"/>
          <w:spacing w:val="-2"/>
          <w:sz w:val="22"/>
          <w:szCs w:val="22"/>
        </w:rPr>
        <w:t xml:space="preserve"> </w:t>
      </w:r>
      <w:r w:rsidRPr="00E1012B">
        <w:rPr>
          <w:rFonts w:ascii="Garamond" w:hAnsi="Garamond"/>
          <w:sz w:val="22"/>
          <w:szCs w:val="22"/>
        </w:rPr>
        <w:t>and</w:t>
      </w:r>
      <w:r w:rsidRPr="00E1012B">
        <w:rPr>
          <w:rFonts w:ascii="Garamond" w:hAnsi="Garamond"/>
          <w:spacing w:val="-1"/>
          <w:sz w:val="22"/>
          <w:szCs w:val="22"/>
        </w:rPr>
        <w:t xml:space="preserve"> </w:t>
      </w:r>
      <w:r w:rsidRPr="00E1012B">
        <w:rPr>
          <w:rFonts w:ascii="Garamond" w:hAnsi="Garamond"/>
          <w:spacing w:val="-2"/>
          <w:sz w:val="22"/>
          <w:szCs w:val="22"/>
        </w:rPr>
        <w:t>qualifications.</w:t>
      </w:r>
    </w:p>
    <w:p w14:paraId="43D3B086" w14:textId="21DFE86A" w:rsidR="00511A36" w:rsidRPr="00E1012B" w:rsidRDefault="00511A36" w:rsidP="00E1012B">
      <w:pPr>
        <w:pStyle w:val="ListParagraph"/>
        <w:widowControl w:val="0"/>
        <w:numPr>
          <w:ilvl w:val="0"/>
          <w:numId w:val="39"/>
        </w:numPr>
        <w:tabs>
          <w:tab w:val="left" w:pos="1079"/>
        </w:tabs>
        <w:autoSpaceDE w:val="0"/>
        <w:autoSpaceDN w:val="0"/>
        <w:spacing w:before="41"/>
        <w:jc w:val="both"/>
        <w:rPr>
          <w:rFonts w:ascii="Garamond" w:hAnsi="Garamond"/>
          <w:szCs w:val="22"/>
        </w:rPr>
      </w:pPr>
      <w:r w:rsidRPr="00E1012B">
        <w:rPr>
          <w:rFonts w:ascii="Garamond" w:hAnsi="Garamond"/>
          <w:szCs w:val="22"/>
        </w:rPr>
        <w:t>Work</w:t>
      </w:r>
      <w:r w:rsidRPr="00E1012B">
        <w:rPr>
          <w:rFonts w:ascii="Garamond" w:hAnsi="Garamond"/>
          <w:spacing w:val="-2"/>
          <w:szCs w:val="22"/>
        </w:rPr>
        <w:t xml:space="preserve"> </w:t>
      </w:r>
      <w:r w:rsidRPr="00E1012B">
        <w:rPr>
          <w:rFonts w:ascii="Garamond" w:hAnsi="Garamond"/>
          <w:szCs w:val="22"/>
        </w:rPr>
        <w:t>experience</w:t>
      </w:r>
      <w:r w:rsidRPr="00E1012B">
        <w:rPr>
          <w:rFonts w:ascii="Garamond" w:hAnsi="Garamond"/>
          <w:spacing w:val="-3"/>
          <w:szCs w:val="22"/>
        </w:rPr>
        <w:t xml:space="preserve"> </w:t>
      </w:r>
      <w:r w:rsidRPr="00E1012B">
        <w:rPr>
          <w:rFonts w:ascii="Garamond" w:hAnsi="Garamond"/>
          <w:szCs w:val="22"/>
        </w:rPr>
        <w:t>in</w:t>
      </w:r>
      <w:r w:rsidRPr="00E1012B">
        <w:rPr>
          <w:rFonts w:ascii="Garamond" w:hAnsi="Garamond"/>
          <w:spacing w:val="-2"/>
          <w:szCs w:val="22"/>
        </w:rPr>
        <w:t xml:space="preserve"> </w:t>
      </w:r>
      <w:r w:rsidRPr="00E1012B">
        <w:rPr>
          <w:rFonts w:ascii="Garamond" w:hAnsi="Garamond"/>
          <w:szCs w:val="22"/>
        </w:rPr>
        <w:t>operating</w:t>
      </w:r>
      <w:r w:rsidRPr="00E1012B">
        <w:rPr>
          <w:rFonts w:ascii="Garamond" w:hAnsi="Garamond"/>
          <w:spacing w:val="-2"/>
          <w:szCs w:val="22"/>
        </w:rPr>
        <w:t xml:space="preserve"> </w:t>
      </w:r>
      <w:r w:rsidRPr="00E1012B">
        <w:rPr>
          <w:rFonts w:ascii="Garamond" w:hAnsi="Garamond"/>
          <w:szCs w:val="22"/>
        </w:rPr>
        <w:t>the</w:t>
      </w:r>
      <w:r w:rsidRPr="00E1012B">
        <w:rPr>
          <w:rFonts w:ascii="Garamond" w:hAnsi="Garamond"/>
          <w:spacing w:val="-2"/>
          <w:szCs w:val="22"/>
        </w:rPr>
        <w:t xml:space="preserve"> </w:t>
      </w:r>
      <w:r w:rsidRPr="00E1012B">
        <w:rPr>
          <w:rFonts w:ascii="Garamond" w:hAnsi="Garamond"/>
          <w:szCs w:val="22"/>
        </w:rPr>
        <w:t>categories</w:t>
      </w:r>
      <w:r w:rsidRPr="00E1012B">
        <w:rPr>
          <w:rFonts w:ascii="Garamond" w:hAnsi="Garamond"/>
          <w:spacing w:val="-2"/>
          <w:szCs w:val="22"/>
        </w:rPr>
        <w:t xml:space="preserve"> </w:t>
      </w:r>
      <w:r w:rsidRPr="00E1012B">
        <w:rPr>
          <w:rFonts w:ascii="Garamond" w:hAnsi="Garamond"/>
          <w:szCs w:val="22"/>
        </w:rPr>
        <w:t>of</w:t>
      </w:r>
      <w:r w:rsidRPr="00E1012B">
        <w:rPr>
          <w:rFonts w:ascii="Garamond" w:hAnsi="Garamond"/>
          <w:spacing w:val="-2"/>
          <w:szCs w:val="22"/>
        </w:rPr>
        <w:t xml:space="preserve"> </w:t>
      </w:r>
      <w:r w:rsidRPr="00E1012B">
        <w:rPr>
          <w:rFonts w:ascii="Garamond" w:hAnsi="Garamond"/>
          <w:szCs w:val="22"/>
        </w:rPr>
        <w:t>vehicles</w:t>
      </w:r>
      <w:r w:rsidRPr="00E1012B">
        <w:rPr>
          <w:rFonts w:ascii="Garamond" w:hAnsi="Garamond"/>
          <w:spacing w:val="-2"/>
          <w:szCs w:val="22"/>
        </w:rPr>
        <w:t xml:space="preserve"> </w:t>
      </w:r>
      <w:r w:rsidRPr="00E1012B">
        <w:rPr>
          <w:rFonts w:ascii="Garamond" w:hAnsi="Garamond"/>
          <w:szCs w:val="22"/>
        </w:rPr>
        <w:t>applied</w:t>
      </w:r>
      <w:r w:rsidRPr="00E1012B">
        <w:rPr>
          <w:rFonts w:ascii="Garamond" w:hAnsi="Garamond"/>
          <w:spacing w:val="-1"/>
          <w:szCs w:val="22"/>
        </w:rPr>
        <w:t xml:space="preserve"> </w:t>
      </w:r>
      <w:r w:rsidRPr="00E1012B">
        <w:rPr>
          <w:rFonts w:ascii="Garamond" w:hAnsi="Garamond"/>
          <w:spacing w:val="-4"/>
          <w:szCs w:val="22"/>
        </w:rPr>
        <w:t>for.</w:t>
      </w:r>
    </w:p>
    <w:p w14:paraId="538D7017" w14:textId="77777777" w:rsidR="00E1012B" w:rsidRPr="00E1012B" w:rsidRDefault="00E1012B" w:rsidP="00E1012B">
      <w:pPr>
        <w:pStyle w:val="BodyText"/>
        <w:spacing w:before="1" w:line="276" w:lineRule="auto"/>
        <w:ind w:right="267"/>
        <w:jc w:val="both"/>
        <w:rPr>
          <w:rFonts w:ascii="Garamond" w:hAnsi="Garamond"/>
          <w:sz w:val="22"/>
          <w:szCs w:val="22"/>
        </w:rPr>
      </w:pPr>
      <w:r w:rsidRPr="00E1012B">
        <w:rPr>
          <w:rFonts w:ascii="Garamond" w:hAnsi="Garamond"/>
          <w:sz w:val="22"/>
          <w:szCs w:val="22"/>
        </w:rPr>
        <w:t>Desuups’ who meet the eligibility criteria and the age between 18-40 years may submit the required document in hard copy to HR Section, De-</w:t>
      </w:r>
      <w:proofErr w:type="spellStart"/>
      <w:r w:rsidRPr="00E1012B">
        <w:rPr>
          <w:rFonts w:ascii="Garamond" w:hAnsi="Garamond"/>
          <w:sz w:val="22"/>
          <w:szCs w:val="22"/>
        </w:rPr>
        <w:t>Suung</w:t>
      </w:r>
      <w:proofErr w:type="spellEnd"/>
      <w:r w:rsidRPr="00E1012B">
        <w:rPr>
          <w:rFonts w:ascii="Garamond" w:hAnsi="Garamond"/>
          <w:sz w:val="22"/>
          <w:szCs w:val="22"/>
        </w:rPr>
        <w:t xml:space="preserve"> Skilling </w:t>
      </w:r>
      <w:proofErr w:type="spellStart"/>
      <w:r w:rsidRPr="00E1012B">
        <w:rPr>
          <w:rFonts w:ascii="Garamond" w:hAnsi="Garamond"/>
          <w:sz w:val="22"/>
          <w:szCs w:val="22"/>
        </w:rPr>
        <w:t>Programme</w:t>
      </w:r>
      <w:proofErr w:type="spellEnd"/>
      <w:r w:rsidRPr="00E1012B">
        <w:rPr>
          <w:rFonts w:ascii="Garamond" w:hAnsi="Garamond"/>
          <w:sz w:val="22"/>
          <w:szCs w:val="22"/>
        </w:rPr>
        <w:t>, Taba latest by 20</w:t>
      </w:r>
      <w:r w:rsidRPr="00E1012B">
        <w:rPr>
          <w:rFonts w:ascii="Garamond" w:hAnsi="Garamond"/>
          <w:sz w:val="22"/>
          <w:szCs w:val="22"/>
          <w:vertAlign w:val="superscript"/>
        </w:rPr>
        <w:t>th</w:t>
      </w:r>
      <w:r w:rsidRPr="00E1012B">
        <w:rPr>
          <w:rFonts w:ascii="Garamond" w:hAnsi="Garamond"/>
          <w:sz w:val="22"/>
          <w:szCs w:val="22"/>
        </w:rPr>
        <w:t xml:space="preserve"> August 2025.</w:t>
      </w:r>
    </w:p>
    <w:p w14:paraId="73853EA3" w14:textId="77777777" w:rsidR="001E4BC0" w:rsidRPr="00E27206" w:rsidRDefault="001E4BC0" w:rsidP="00090E4D">
      <w:pPr>
        <w:jc w:val="both"/>
        <w:rPr>
          <w:rFonts w:ascii="Garamond" w:hAnsi="Garamond"/>
          <w:b/>
          <w:bCs/>
          <w:i/>
          <w:iCs/>
          <w:sz w:val="22"/>
          <w:szCs w:val="22"/>
          <w:lang w:val="en-US"/>
        </w:rPr>
      </w:pPr>
    </w:p>
    <w:p w14:paraId="60D09AEC" w14:textId="4A398164" w:rsidR="00090E4D" w:rsidRPr="00E27206" w:rsidRDefault="002D7572" w:rsidP="00090E4D">
      <w:pPr>
        <w:jc w:val="both"/>
        <w:rPr>
          <w:rFonts w:ascii="Garamond" w:hAnsi="Garamond"/>
          <w:b/>
          <w:bCs/>
          <w:i/>
          <w:iCs/>
          <w:color w:val="0070C0"/>
          <w:sz w:val="22"/>
          <w:szCs w:val="22"/>
          <w:u w:val="single"/>
        </w:rPr>
      </w:pPr>
      <w:r>
        <w:rPr>
          <w:rFonts w:ascii="Garamond" w:hAnsi="Garamond"/>
          <w:b/>
          <w:bCs/>
          <w:i/>
          <w:iCs/>
          <w:sz w:val="22"/>
          <w:szCs w:val="22"/>
        </w:rPr>
        <w:t xml:space="preserve">Job </w:t>
      </w:r>
      <w:r w:rsidR="00090E4D" w:rsidRPr="00E27206">
        <w:rPr>
          <w:rFonts w:ascii="Garamond" w:hAnsi="Garamond"/>
          <w:b/>
          <w:bCs/>
          <w:i/>
          <w:iCs/>
          <w:sz w:val="22"/>
          <w:szCs w:val="22"/>
        </w:rPr>
        <w:t xml:space="preserve">Application forms and Terms of Reference (TOR) are available on DSP website </w:t>
      </w:r>
      <w:hyperlink r:id="rId7" w:history="1">
        <w:r w:rsidR="00090E4D" w:rsidRPr="00E27206">
          <w:rPr>
            <w:rStyle w:val="Hyperlink"/>
            <w:rFonts w:ascii="Garamond" w:hAnsi="Garamond"/>
            <w:i/>
            <w:iCs/>
            <w:color w:val="0070C0"/>
            <w:sz w:val="22"/>
            <w:szCs w:val="22"/>
          </w:rPr>
          <w:t>www.dsp.org.bt</w:t>
        </w:r>
      </w:hyperlink>
    </w:p>
    <w:p w14:paraId="3DD44260" w14:textId="77777777" w:rsidR="00090E4D" w:rsidRPr="00E1012B" w:rsidRDefault="00090E4D" w:rsidP="00090E4D">
      <w:pPr>
        <w:jc w:val="both"/>
        <w:rPr>
          <w:rFonts w:ascii="Garamond" w:hAnsi="Garamond"/>
          <w:b/>
          <w:bCs/>
          <w:i/>
          <w:iCs/>
          <w:color w:val="0070C0"/>
          <w:sz w:val="22"/>
          <w:szCs w:val="22"/>
          <w:u w:val="single"/>
        </w:rPr>
      </w:pPr>
    </w:p>
    <w:p w14:paraId="13033345" w14:textId="77777777" w:rsidR="00090E4D" w:rsidRPr="00E1012B" w:rsidRDefault="00090E4D" w:rsidP="00E1012B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Garamond" w:hAnsi="Garamond"/>
          <w:i/>
          <w:iCs/>
          <w:szCs w:val="22"/>
        </w:rPr>
      </w:pPr>
      <w:r w:rsidRPr="00E1012B">
        <w:rPr>
          <w:rFonts w:ascii="Garamond" w:hAnsi="Garamond"/>
          <w:szCs w:val="22"/>
        </w:rPr>
        <w:t>Other important Information:</w:t>
      </w:r>
    </w:p>
    <w:p w14:paraId="7CD2A219" w14:textId="77777777" w:rsidR="00090E4D" w:rsidRPr="00E1012B" w:rsidRDefault="00090E4D" w:rsidP="00090E4D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Garamond" w:hAnsi="Garamond"/>
          <w:i/>
          <w:iCs/>
          <w:szCs w:val="22"/>
        </w:rPr>
      </w:pPr>
      <w:r w:rsidRPr="00E1012B">
        <w:rPr>
          <w:rFonts w:ascii="Garamond" w:hAnsi="Garamond"/>
          <w:szCs w:val="22"/>
        </w:rPr>
        <w:t>Incomplete or invalid applications will not be considered</w:t>
      </w:r>
    </w:p>
    <w:p w14:paraId="37A19696" w14:textId="77777777" w:rsidR="00090E4D" w:rsidRPr="00E1012B" w:rsidRDefault="00090E4D" w:rsidP="00090E4D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Garamond" w:hAnsi="Garamond"/>
          <w:i/>
          <w:iCs/>
          <w:szCs w:val="22"/>
        </w:rPr>
      </w:pPr>
      <w:r w:rsidRPr="00E1012B">
        <w:rPr>
          <w:rFonts w:ascii="Garamond" w:hAnsi="Garamond"/>
          <w:szCs w:val="22"/>
        </w:rPr>
        <w:t>Only shortlisted candidates will be contacted for interviews</w:t>
      </w:r>
    </w:p>
    <w:p w14:paraId="4D1ADBEC" w14:textId="1F254A7F" w:rsidR="00090E4D" w:rsidRPr="00E1012B" w:rsidRDefault="00090E4D" w:rsidP="00090E4D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Garamond" w:hAnsi="Garamond"/>
          <w:b/>
          <w:bCs/>
          <w:szCs w:val="22"/>
        </w:rPr>
      </w:pPr>
      <w:r w:rsidRPr="00E1012B">
        <w:rPr>
          <w:rFonts w:ascii="Garamond" w:hAnsi="Garamond"/>
          <w:szCs w:val="22"/>
        </w:rPr>
        <w:t xml:space="preserve">Contact information for assistance: </w:t>
      </w:r>
      <w:r w:rsidRPr="00E1012B">
        <w:rPr>
          <w:rFonts w:ascii="Garamond" w:hAnsi="Garamond"/>
          <w:b/>
          <w:bCs/>
          <w:szCs w:val="22"/>
        </w:rPr>
        <w:t>+975-</w:t>
      </w:r>
      <w:r w:rsidR="00B80BB9">
        <w:rPr>
          <w:rFonts w:ascii="Garamond" w:hAnsi="Garamond"/>
          <w:b/>
          <w:bCs/>
          <w:szCs w:val="22"/>
        </w:rPr>
        <w:t>17775951</w:t>
      </w:r>
      <w:r w:rsidRPr="00E1012B">
        <w:rPr>
          <w:rFonts w:ascii="Garamond" w:hAnsi="Garamond"/>
          <w:b/>
          <w:bCs/>
          <w:szCs w:val="22"/>
        </w:rPr>
        <w:t xml:space="preserve">/77988433 </w:t>
      </w:r>
    </w:p>
    <w:p w14:paraId="57FDFB7E" w14:textId="66BA5CF2" w:rsidR="00D55185" w:rsidRDefault="00090E4D" w:rsidP="00E27206">
      <w:pPr>
        <w:pStyle w:val="ListParagraph"/>
        <w:jc w:val="both"/>
        <w:rPr>
          <w:rFonts w:ascii="Garamond" w:hAnsi="Garamond"/>
          <w:b/>
          <w:bCs/>
          <w:color w:val="0070C0"/>
          <w:szCs w:val="22"/>
        </w:rPr>
      </w:pPr>
      <w:r w:rsidRPr="00E1012B">
        <w:rPr>
          <w:rFonts w:ascii="Garamond" w:hAnsi="Garamond"/>
          <w:b/>
          <w:bCs/>
          <w:szCs w:val="22"/>
        </w:rPr>
        <w:t xml:space="preserve">                                                           </w:t>
      </w:r>
      <w:hyperlink r:id="rId8" w:history="1">
        <w:r w:rsidR="00BF304B" w:rsidRPr="00B962DF">
          <w:rPr>
            <w:rStyle w:val="Hyperlink"/>
            <w:rFonts w:ascii="Garamond" w:hAnsi="Garamond"/>
            <w:b/>
            <w:bCs/>
            <w:szCs w:val="22"/>
          </w:rPr>
          <w:t>hiringdsp@gmail.com</w:t>
        </w:r>
      </w:hyperlink>
    </w:p>
    <w:p w14:paraId="305BD9AC" w14:textId="77777777" w:rsidR="00BF304B" w:rsidRDefault="00BF304B" w:rsidP="00E27206">
      <w:pPr>
        <w:pStyle w:val="ListParagraph"/>
        <w:jc w:val="both"/>
        <w:rPr>
          <w:rFonts w:ascii="Garamond" w:hAnsi="Garamond"/>
          <w:b/>
          <w:bCs/>
          <w:color w:val="0070C0"/>
          <w:szCs w:val="22"/>
        </w:rPr>
      </w:pPr>
    </w:p>
    <w:p w14:paraId="72FD3D51" w14:textId="77777777" w:rsidR="003062D6" w:rsidRDefault="003062D6" w:rsidP="003062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EB Garamond" w:eastAsia="EB Garamond" w:hAnsi="EB Garamond" w:cs="EB Garamond"/>
          <w:b/>
          <w:color w:val="000000"/>
          <w:u w:val="single"/>
        </w:rPr>
      </w:pPr>
      <w:r>
        <w:rPr>
          <w:rFonts w:ascii="EB Garamond" w:eastAsia="EB Garamond" w:hAnsi="EB Garamond" w:cs="EB Garamond"/>
          <w:b/>
          <w:color w:val="000000"/>
          <w:u w:val="single"/>
        </w:rPr>
        <w:lastRenderedPageBreak/>
        <w:t>JOB DESCRIPTION</w:t>
      </w:r>
    </w:p>
    <w:p w14:paraId="782649DA" w14:textId="77777777" w:rsidR="003062D6" w:rsidRDefault="003062D6" w:rsidP="003062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EB Garamond" w:eastAsia="EB Garamond" w:hAnsi="EB Garamond" w:cs="EB Garamond"/>
          <w:b/>
          <w:color w:val="000000"/>
          <w:u w:val="single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495"/>
        <w:gridCol w:w="2550"/>
        <w:gridCol w:w="351"/>
        <w:gridCol w:w="6814"/>
      </w:tblGrid>
      <w:tr w:rsidR="003062D6" w14:paraId="3791DF59" w14:textId="77777777" w:rsidTr="00915B28">
        <w:trPr>
          <w:trHeight w:val="320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EC3318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1</w:t>
            </w:r>
          </w:p>
        </w:tc>
        <w:tc>
          <w:tcPr>
            <w:tcW w:w="12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710625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 xml:space="preserve">Position </w:t>
            </w:r>
          </w:p>
        </w:tc>
        <w:tc>
          <w:tcPr>
            <w:tcW w:w="1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059EF8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> </w:t>
            </w:r>
          </w:p>
        </w:tc>
        <w:tc>
          <w:tcPr>
            <w:tcW w:w="33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B06EA8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Driver</w:t>
            </w:r>
          </w:p>
        </w:tc>
      </w:tr>
      <w:tr w:rsidR="003062D6" w14:paraId="04AC4436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323BA3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2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26C20C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 xml:space="preserve">Employment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EEF424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> 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18E23D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Contract/Regular</w:t>
            </w:r>
          </w:p>
        </w:tc>
      </w:tr>
      <w:tr w:rsidR="003062D6" w14:paraId="449D372C" w14:textId="77777777" w:rsidTr="00915B28">
        <w:trPr>
          <w:trHeight w:val="51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C17D71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3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F6503D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 xml:space="preserve">Category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70F520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> 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78929B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General Administration and Support Services</w:t>
            </w:r>
          </w:p>
        </w:tc>
      </w:tr>
      <w:tr w:rsidR="003062D6" w14:paraId="64D4E84D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5A7E5B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4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AE4E10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>Qualification requirements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F58FF5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> 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A0832B" w14:textId="77777777" w:rsidR="003062D6" w:rsidRDefault="003062D6" w:rsidP="00915B28">
            <w:pPr>
              <w:spacing w:before="240" w:after="240"/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Class VIII passed with a driver's license suitable for a Light vehicle and a certificate in driving.</w:t>
            </w:r>
          </w:p>
        </w:tc>
      </w:tr>
      <w:tr w:rsidR="003062D6" w14:paraId="04BD7E52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E0D087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5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AC9CDE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>Slots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0AB19D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> 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4C9A05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2</w:t>
            </w:r>
          </w:p>
        </w:tc>
      </w:tr>
      <w:tr w:rsidR="003062D6" w14:paraId="1EC18415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A3D4B8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6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249B3E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 xml:space="preserve">Department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6471DD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> 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710B0B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Head Office, Shared Services</w:t>
            </w:r>
          </w:p>
        </w:tc>
      </w:tr>
      <w:tr w:rsidR="003062D6" w14:paraId="48C5A0C9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F4E05E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7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50153E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 xml:space="preserve">Division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4BD3FA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> 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0FE4B4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 xml:space="preserve">Procurement </w:t>
            </w:r>
          </w:p>
        </w:tc>
      </w:tr>
      <w:tr w:rsidR="003062D6" w14:paraId="35E6A0AC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B61F3A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8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D8D69A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 xml:space="preserve">Unit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ADA651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> 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D23921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Motor Transportation</w:t>
            </w:r>
          </w:p>
        </w:tc>
      </w:tr>
      <w:tr w:rsidR="003062D6" w14:paraId="7CC6D049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AEBFB9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9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FE02DC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 xml:space="preserve">Posting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C08612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> 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E41357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Head Office, Thimphu</w:t>
            </w:r>
          </w:p>
        </w:tc>
      </w:tr>
      <w:tr w:rsidR="003062D6" w14:paraId="66FEC501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317EFF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10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E1EDDA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 xml:space="preserve">Reporting authority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6EAFB8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> 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57F27F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MTO Focal</w:t>
            </w:r>
          </w:p>
        </w:tc>
      </w:tr>
      <w:tr w:rsidR="003062D6" w14:paraId="25D01527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D8B385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11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6BCE55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 xml:space="preserve">Reviewing authority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D764A1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> 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3C2E7C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Motor Transportation Officer</w:t>
            </w:r>
          </w:p>
        </w:tc>
      </w:tr>
      <w:tr w:rsidR="003062D6" w14:paraId="0B8BECCF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C8454C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12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173D11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 xml:space="preserve">Administrative reporting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8E8175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> 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091589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 xml:space="preserve">Head, Shared Services </w:t>
            </w:r>
          </w:p>
        </w:tc>
      </w:tr>
      <w:tr w:rsidR="003062D6" w14:paraId="75AEE1A6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0871FB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13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09672C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>Subordinates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C7FDA5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5A63AF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</w:p>
        </w:tc>
      </w:tr>
      <w:tr w:rsidR="003062D6" w14:paraId="076AA442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139C88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14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68F7BA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>General responsibilities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F4911B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>1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6FA06F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Responsible and accountable for motor transport service to the office and the staffs</w:t>
            </w:r>
          </w:p>
        </w:tc>
      </w:tr>
      <w:tr w:rsidR="003062D6" w14:paraId="5F6D99C8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2C3AF7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DED80B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12EE51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2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4D8ED6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 xml:space="preserve">Follow orders issued by the Motor Transport Officer </w:t>
            </w:r>
          </w:p>
        </w:tc>
      </w:tr>
      <w:tr w:rsidR="003062D6" w14:paraId="6232C2BA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B17908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7CE68C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A55D01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3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EDC887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Report to the Motor Transport Officer</w:t>
            </w:r>
          </w:p>
        </w:tc>
      </w:tr>
      <w:tr w:rsidR="003062D6" w14:paraId="5BCF2CEF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6531AF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2FF7CA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41EBD5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4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010FFC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Wherever required provide logistic support</w:t>
            </w:r>
          </w:p>
        </w:tc>
      </w:tr>
      <w:tr w:rsidR="003062D6" w14:paraId="72926802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FBA65D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2A19F3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3242C9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5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390C1C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Maintain and ensure good working condition of the vehicles.</w:t>
            </w:r>
          </w:p>
        </w:tc>
      </w:tr>
      <w:tr w:rsidR="003062D6" w14:paraId="5D317E14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AD0CC2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15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CF6E62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 xml:space="preserve">Specific responsibilities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CA5B79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>1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2421CD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 xml:space="preserve">Drive office vehicles for the transport of authorized personnel. </w:t>
            </w:r>
          </w:p>
        </w:tc>
      </w:tr>
      <w:tr w:rsidR="003062D6" w14:paraId="35FC5C97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BE9F7B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F8FFD7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7B7987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2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F20025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 xml:space="preserve">Meet officials at the airport and facilitate immigration and customs formalities as and when required. </w:t>
            </w:r>
          </w:p>
        </w:tc>
      </w:tr>
      <w:tr w:rsidR="003062D6" w14:paraId="03004798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78DBD5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963F17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FF1E7C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3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415FAD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Collect and deliver mails, documents, and other items.</w:t>
            </w:r>
          </w:p>
        </w:tc>
      </w:tr>
      <w:tr w:rsidR="003062D6" w14:paraId="739F17FE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C73A3B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11C320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777D5D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4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11315B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 xml:space="preserve">Ensure that all vehicles comply with the Minimum Operating Security Standards (MOSS). </w:t>
            </w:r>
          </w:p>
        </w:tc>
      </w:tr>
      <w:tr w:rsidR="003062D6" w14:paraId="2867F6FD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68645C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DEE546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0EB60D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5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6AE1DF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 xml:space="preserve">Take care of the day-to-day maintenance of assigned vehicles, check oil, water, battery and brakes. </w:t>
            </w:r>
          </w:p>
        </w:tc>
      </w:tr>
      <w:tr w:rsidR="003062D6" w14:paraId="4141DE64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7B0C9F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9FF8E5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1C2775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6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228B2B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 xml:space="preserve">Ensure that the assigned vehicle is kept neat and clean (interior and exterior) all the time. </w:t>
            </w:r>
          </w:p>
        </w:tc>
      </w:tr>
      <w:tr w:rsidR="003062D6" w14:paraId="6468915C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FD8024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29A871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72FB5D7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7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5FDB2F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 xml:space="preserve">Log official trips, daily mileage, fuel consumption, oil changes and greasing. </w:t>
            </w:r>
          </w:p>
        </w:tc>
      </w:tr>
      <w:tr w:rsidR="003062D6" w14:paraId="5F37D2DE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9D56DB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19E0A2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CB6EDB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8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68B6C1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Follow all rules and regulations in relation to the Road Safety Transport Authority.</w:t>
            </w:r>
          </w:p>
        </w:tc>
      </w:tr>
      <w:tr w:rsidR="003062D6" w14:paraId="668EE0FC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A176CC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lastRenderedPageBreak/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575C61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7FE136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9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EFA4B7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Perform other duties as assigned by the Supervisor/Transport Officer.</w:t>
            </w:r>
          </w:p>
        </w:tc>
      </w:tr>
      <w:tr w:rsidR="003062D6" w14:paraId="60A5713F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25A21F4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16 </w:t>
            </w:r>
          </w:p>
        </w:tc>
        <w:tc>
          <w:tcPr>
            <w:tcW w:w="4758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26D55187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  <w:b/>
              </w:rPr>
              <w:t>Core Competencies </w:t>
            </w:r>
          </w:p>
        </w:tc>
      </w:tr>
      <w:tr w:rsidR="003062D6" w14:paraId="4184DAFD" w14:textId="77777777" w:rsidTr="00915B28">
        <w:trPr>
          <w:trHeight w:val="165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F6697C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</w:p>
        </w:tc>
        <w:tc>
          <w:tcPr>
            <w:tcW w:w="47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398D98" w14:textId="77777777" w:rsidR="003062D6" w:rsidRDefault="003062D6" w:rsidP="00915B28">
            <w:pPr>
              <w:rPr>
                <w:rFonts w:ascii="EB Garamond" w:eastAsia="EB Garamond" w:hAnsi="EB Garamond" w:cs="EB Garamond"/>
                <w:i/>
                <w:color w:val="000000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</w:rPr>
              <w:t>1. Communication Skills –</w:t>
            </w:r>
            <w:r>
              <w:rPr>
                <w:rFonts w:ascii="EB Garamond" w:eastAsia="EB Garamond" w:hAnsi="EB Garamond" w:cs="EB Garamond"/>
                <w:color w:val="000000"/>
              </w:rPr>
              <w:t>Ability to clearly and effectively interact with colleagues, clients, and stakeholders to ensure smooth coordination.</w:t>
            </w:r>
          </w:p>
          <w:p w14:paraId="4FF9C800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  <w:i/>
                <w:color w:val="000000"/>
              </w:rPr>
            </w:pPr>
          </w:p>
          <w:p w14:paraId="3C7A824A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  <w:i/>
                <w:color w:val="000000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</w:rPr>
              <w:t xml:space="preserve">2. Patience – Ability to </w:t>
            </w:r>
            <w:r>
              <w:rPr>
                <w:rFonts w:ascii="EB Garamond" w:eastAsia="EB Garamond" w:hAnsi="EB Garamond" w:cs="EB Garamond"/>
                <w:color w:val="000000"/>
              </w:rPr>
              <w:t>address challenges or handle difficult situations</w:t>
            </w:r>
            <w:r>
              <w:rPr>
                <w:rFonts w:ascii="EB Garamond" w:eastAsia="EB Garamond" w:hAnsi="EB Garamond" w:cs="EB Garamond"/>
                <w:b/>
                <w:color w:val="000000"/>
              </w:rPr>
              <w:t>.</w:t>
            </w:r>
          </w:p>
          <w:p w14:paraId="42E52600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  <w:i/>
                <w:color w:val="000000"/>
              </w:rPr>
            </w:pPr>
          </w:p>
          <w:p w14:paraId="6BEFB506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  <w:i/>
                <w:color w:val="000000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</w:rPr>
              <w:t xml:space="preserve">3. Empathy – </w:t>
            </w:r>
            <w:r>
              <w:rPr>
                <w:rFonts w:ascii="EB Garamond" w:eastAsia="EB Garamond" w:hAnsi="EB Garamond" w:cs="EB Garamond"/>
                <w:color w:val="000000"/>
              </w:rPr>
              <w:t>Demonstrate understanding towards others' needs, foster positive relationships.</w:t>
            </w:r>
          </w:p>
          <w:p w14:paraId="66009E04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  <w:i/>
                <w:color w:val="000000"/>
              </w:rPr>
            </w:pPr>
          </w:p>
          <w:p w14:paraId="40BADC97" w14:textId="77777777" w:rsidR="003062D6" w:rsidRDefault="003062D6" w:rsidP="00915B28">
            <w:pPr>
              <w:rPr>
                <w:rFonts w:ascii="EB Garamond" w:eastAsia="EB Garamond" w:hAnsi="EB Garamond" w:cs="EB Garamond"/>
                <w:i/>
                <w:color w:val="000000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</w:rPr>
              <w:t xml:space="preserve">4. Adaptability – </w:t>
            </w:r>
            <w:r>
              <w:rPr>
                <w:rFonts w:ascii="EB Garamond" w:eastAsia="EB Garamond" w:hAnsi="EB Garamond" w:cs="EB Garamond"/>
                <w:color w:val="000000"/>
              </w:rPr>
              <w:t>Be flexible and responsive to changing circumstances or demands.</w:t>
            </w:r>
          </w:p>
          <w:p w14:paraId="5BAD5E3A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  <w:i/>
                <w:color w:val="000000"/>
              </w:rPr>
            </w:pPr>
          </w:p>
          <w:p w14:paraId="2504BAF4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</w:rPr>
              <w:t xml:space="preserve">5. Teamwork– </w:t>
            </w:r>
            <w:r>
              <w:rPr>
                <w:rFonts w:ascii="EB Garamond" w:eastAsia="EB Garamond" w:hAnsi="EB Garamond" w:cs="EB Garamond"/>
                <w:color w:val="000000"/>
              </w:rPr>
              <w:t>Collaborate effectively with others to achieve common goals and maintain a supportive environment</w:t>
            </w:r>
          </w:p>
        </w:tc>
      </w:tr>
    </w:tbl>
    <w:p w14:paraId="20D1E62B" w14:textId="77777777" w:rsidR="003062D6" w:rsidRDefault="003062D6" w:rsidP="003062D6">
      <w:pPr>
        <w:rPr>
          <w:rFonts w:ascii="EB Garamond" w:eastAsia="EB Garamond" w:hAnsi="EB Garamond" w:cs="EB Garamond"/>
        </w:rPr>
      </w:pPr>
    </w:p>
    <w:p w14:paraId="2F77B353" w14:textId="77777777" w:rsidR="003062D6" w:rsidRPr="004443CB" w:rsidRDefault="003062D6" w:rsidP="003062D6"/>
    <w:p w14:paraId="63E86411" w14:textId="77777777" w:rsidR="00BF304B" w:rsidRPr="00E27206" w:rsidRDefault="00BF304B" w:rsidP="00E27206">
      <w:pPr>
        <w:pStyle w:val="ListParagraph"/>
        <w:jc w:val="both"/>
        <w:rPr>
          <w:rFonts w:ascii="Garamond" w:hAnsi="Garamond"/>
          <w:b/>
          <w:bCs/>
          <w:color w:val="0070C0"/>
          <w:szCs w:val="22"/>
        </w:rPr>
      </w:pPr>
    </w:p>
    <w:sectPr w:rsidR="00BF304B" w:rsidRPr="00E27206" w:rsidSect="002E768C">
      <w:headerReference w:type="default" r:id="rId9"/>
      <w:footerReference w:type="default" r:id="rId10"/>
      <w:pgSz w:w="12380" w:h="175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E0251" w14:textId="77777777" w:rsidR="006D2CCB" w:rsidRDefault="006D2CCB">
      <w:r>
        <w:separator/>
      </w:r>
    </w:p>
  </w:endnote>
  <w:endnote w:type="continuationSeparator" w:id="0">
    <w:p w14:paraId="7D21952B" w14:textId="77777777" w:rsidR="006D2CCB" w:rsidRDefault="006D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0746F" w14:textId="75E1B264" w:rsidR="004E07B7" w:rsidRDefault="004E774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74A173" wp14:editId="48A39FE5">
              <wp:simplePos x="0" y="0"/>
              <wp:positionH relativeFrom="column">
                <wp:posOffset>-722014</wp:posOffset>
              </wp:positionH>
              <wp:positionV relativeFrom="paragraph">
                <wp:posOffset>-123750</wp:posOffset>
              </wp:positionV>
              <wp:extent cx="11430868" cy="918845"/>
              <wp:effectExtent l="12700" t="12700" r="24765" b="2095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430868" cy="9188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22F40C" w14:textId="4C5945A6" w:rsidR="00AF6D99" w:rsidRPr="00862845" w:rsidRDefault="00AF6D99" w:rsidP="00AF6D99">
                          <w:pPr>
                            <w:pStyle w:val="Footer"/>
                            <w:shd w:val="clear" w:color="auto" w:fill="FFFFFF" w:themeFill="background1"/>
                            <w:tabs>
                              <w:tab w:val="left" w:pos="924"/>
                            </w:tabs>
                            <w:ind w:right="360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Helvetica" w:hAnsi="Helvetica" w:cs="Arial"/>
                              <w:color w:val="000000" w:themeColor="text1"/>
                              <w:sz w:val="20"/>
                              <w:szCs w:val="20"/>
                              <w:lang w:eastAsia="en-GB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>
                            <w:rPr>
                              <w:rFonts w:ascii="Helvetica" w:hAnsi="Helvetica" w:cs="Arial"/>
                              <w:color w:val="000000" w:themeColor="text1"/>
                              <w:sz w:val="20"/>
                              <w:szCs w:val="20"/>
                              <w:lang w:eastAsia="en-GB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 w:rsidRPr="00862845">
                            <w:rPr>
                              <w:rFonts w:ascii="Helvetica" w:hAnsi="Helvetica" w:cs="Arial"/>
                              <w:color w:val="000000" w:themeColor="text1"/>
                              <w:sz w:val="20"/>
                              <w:szCs w:val="20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</w:t>
                          </w:r>
                          <w:r w:rsidR="006909CD" w:rsidRPr="00862845">
                            <w:rPr>
                              <w:rFonts w:ascii="Helvetica" w:hAnsi="Helvetica" w:cs="Arial"/>
                              <w:color w:val="000000" w:themeColor="text1"/>
                              <w:sz w:val="20"/>
                              <w:szCs w:val="20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          </w:t>
                          </w:r>
                          <w:r w:rsidRPr="00862845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De-</w:t>
                          </w:r>
                          <w:proofErr w:type="spellStart"/>
                          <w:r w:rsidRPr="00862845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suung</w:t>
                          </w:r>
                          <w:proofErr w:type="spellEnd"/>
                          <w:r w:rsidRPr="00862845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Skilling Programme (DSP), Taba</w:t>
                          </w:r>
                        </w:p>
                        <w:p w14:paraId="41F969D1" w14:textId="7FC01ECB" w:rsidR="00AF6D99" w:rsidRPr="006A3C5D" w:rsidRDefault="00AF6D99" w:rsidP="00AF6D99">
                          <w:pPr>
                            <w:pStyle w:val="Footer"/>
                            <w:shd w:val="clear" w:color="auto" w:fill="FFFFFF" w:themeFill="background1"/>
                            <w:tabs>
                              <w:tab w:val="left" w:pos="924"/>
                            </w:tabs>
                            <w:ind w:right="360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lang w:val="pl-PL"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862845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 w:rsidRPr="00862845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  <w:t xml:space="preserve">                     </w:t>
                          </w:r>
                          <w:r w:rsidR="006909CD" w:rsidRPr="00862845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     </w:t>
                          </w:r>
                          <w:r w:rsidRPr="00862845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</w:t>
                          </w:r>
                          <w:r w:rsidRPr="006A3C5D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lang w:val="pl-PL"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Thimphu, Bhutan; https://dsp.org.bt</w:t>
                          </w:r>
                        </w:p>
                        <w:p w14:paraId="4F052B4A" w14:textId="77777777" w:rsidR="00AF6D99" w:rsidRPr="006A3C5D" w:rsidRDefault="00AF6D99" w:rsidP="00AF6D99">
                          <w:pPr>
                            <w:jc w:val="center"/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74A173" id="Rectangle 2" o:spid="_x0000_s1026" style="position:absolute;margin-left:-56.85pt;margin-top:-9.75pt;width:900.05pt;height:7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" fillcolor="white [3212]" strokecolor="#a5a5a5 [2092]" strokeweight="2.5pt">
              <v:path arrowok="t"/>
              <v:textbox>
                <w:txbxContent>
                  <w:p w14:paraId="7222F40C" w14:textId="4C5945A6" w:rsidR="00AF6D99" w:rsidRPr="00862845" w:rsidRDefault="00AF6D99" w:rsidP="00AF6D99">
                    <w:pPr>
                      <w:pStyle w:val="Footer"/>
                      <w:shd w:val="clear" w:color="auto" w:fill="FFFFFF" w:themeFill="background1"/>
                      <w:tabs>
                        <w:tab w:val="left" w:pos="924"/>
                      </w:tabs>
                      <w:ind w:righ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  <w:lang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Helvetica" w:hAnsi="Helvetica" w:cs="Arial"/>
                        <w:color w:val="000000" w:themeColor="text1"/>
                        <w:sz w:val="20"/>
                        <w:szCs w:val="20"/>
                        <w:lang w:eastAsia="en-GB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ab/>
                    </w:r>
                    <w:r>
                      <w:rPr>
                        <w:rFonts w:ascii="Helvetica" w:hAnsi="Helvetica" w:cs="Arial"/>
                        <w:color w:val="000000" w:themeColor="text1"/>
                        <w:sz w:val="20"/>
                        <w:szCs w:val="20"/>
                        <w:lang w:eastAsia="en-GB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ab/>
                    </w:r>
                    <w:r w:rsidRPr="00862845">
                      <w:rPr>
                        <w:rFonts w:ascii="Helvetica" w:hAnsi="Helvetica" w:cs="Arial"/>
                        <w:color w:val="000000" w:themeColor="text1"/>
                        <w:sz w:val="20"/>
                        <w:szCs w:val="20"/>
                        <w:lang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</w:t>
                    </w:r>
                    <w:r w:rsidR="006909CD" w:rsidRPr="00862845">
                      <w:rPr>
                        <w:rFonts w:ascii="Helvetica" w:hAnsi="Helvetica" w:cs="Arial"/>
                        <w:color w:val="000000" w:themeColor="text1"/>
                        <w:sz w:val="20"/>
                        <w:szCs w:val="20"/>
                        <w:lang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          </w:t>
                    </w:r>
                    <w:r w:rsidRPr="00862845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  <w:lang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De-</w:t>
                    </w:r>
                    <w:proofErr w:type="spellStart"/>
                    <w:r w:rsidRPr="00862845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  <w:lang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suung</w:t>
                    </w:r>
                    <w:proofErr w:type="spellEnd"/>
                    <w:r w:rsidRPr="00862845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  <w:lang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Skilling Programme (DSP), Taba</w:t>
                    </w:r>
                  </w:p>
                  <w:p w14:paraId="41F969D1" w14:textId="7FC01ECB" w:rsidR="00AF6D99" w:rsidRPr="006A3C5D" w:rsidRDefault="00AF6D99" w:rsidP="00AF6D99">
                    <w:pPr>
                      <w:pStyle w:val="Footer"/>
                      <w:shd w:val="clear" w:color="auto" w:fill="FFFFFF" w:themeFill="background1"/>
                      <w:tabs>
                        <w:tab w:val="left" w:pos="924"/>
                      </w:tabs>
                      <w:ind w:righ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  <w:lang w:val="pl-PL"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862845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  <w:lang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 w:rsidRPr="00862845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  <w:lang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  <w:t xml:space="preserve">                     </w:t>
                    </w:r>
                    <w:r w:rsidR="006909CD" w:rsidRPr="00862845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  <w:lang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     </w:t>
                    </w:r>
                    <w:r w:rsidRPr="00862845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  <w:lang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</w:t>
                    </w:r>
                    <w:r w:rsidRPr="006A3C5D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  <w:lang w:val="pl-PL"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Thimphu, Bhutan; https://dsp.org.bt</w:t>
                    </w:r>
                  </w:p>
                  <w:p w14:paraId="4F052B4A" w14:textId="77777777" w:rsidR="00AF6D99" w:rsidRPr="006A3C5D" w:rsidRDefault="00AF6D99" w:rsidP="00AF6D99">
                    <w:pPr>
                      <w:jc w:val="center"/>
                      <w:rPr>
                        <w:lang w:val="pl-PL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2880E" wp14:editId="7719E296">
              <wp:simplePos x="0" y="0"/>
              <wp:positionH relativeFrom="column">
                <wp:posOffset>1073785</wp:posOffset>
              </wp:positionH>
              <wp:positionV relativeFrom="paragraph">
                <wp:posOffset>-5715</wp:posOffset>
              </wp:positionV>
              <wp:extent cx="6210935" cy="70612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0935" cy="706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A2B835" w14:textId="77777777" w:rsidR="004E07B7" w:rsidRPr="008F1D05" w:rsidRDefault="004E774B" w:rsidP="002263A3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8F1D05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NATIONAL PENSION AND PROVIDENT FUN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D</w:t>
                          </w:r>
                        </w:p>
                        <w:p w14:paraId="2381B84D" w14:textId="77777777" w:rsidR="004E07B7" w:rsidRPr="004B179C" w:rsidRDefault="004E774B" w:rsidP="002263A3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4B179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P.O. Box: 1046, Thimphu, Bhutan</w:t>
                          </w:r>
                        </w:p>
                        <w:p w14:paraId="42881CCB" w14:textId="77777777" w:rsidR="004E07B7" w:rsidRPr="008F1D05" w:rsidRDefault="004E774B" w:rsidP="002263A3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4B179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Telefax: 324140/325758/337064, Toll Fee No: 1039</w:t>
                          </w:r>
                        </w:p>
                        <w:p w14:paraId="7AC561C6" w14:textId="77777777" w:rsidR="004E07B7" w:rsidRPr="004B179C" w:rsidRDefault="004E774B" w:rsidP="002263A3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8F1D05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www.nppf.org.bt</w:t>
                          </w:r>
                        </w:p>
                        <w:p w14:paraId="0144D475" w14:textId="77777777" w:rsidR="004E07B7" w:rsidRPr="008F1D05" w:rsidRDefault="004E07B7" w:rsidP="002263A3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2880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84.55pt;margin-top:-.45pt;width:489.05pt;height:5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" filled="f" stroked="f" strokeweight=".5pt">
              <v:textbox>
                <w:txbxContent>
                  <w:p w14:paraId="5EA2B835" w14:textId="77777777" w:rsidR="004E07B7" w:rsidRPr="008F1D05" w:rsidRDefault="004E774B" w:rsidP="002263A3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 w:rsidRPr="008F1D05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NATIONAL PENSION AND PROVIDENT FUN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D</w:t>
                    </w:r>
                  </w:p>
                  <w:p w14:paraId="2381B84D" w14:textId="77777777" w:rsidR="004E07B7" w:rsidRPr="004B179C" w:rsidRDefault="004E774B" w:rsidP="002263A3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 w:rsidRPr="004B179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P.O. Box: 1046, Thimphu, Bhutan</w:t>
                    </w:r>
                  </w:p>
                  <w:p w14:paraId="42881CCB" w14:textId="77777777" w:rsidR="004E07B7" w:rsidRPr="008F1D05" w:rsidRDefault="004E774B" w:rsidP="002263A3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 w:rsidRPr="004B179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Telefax: 324140/325758/337064, Toll Fee No: 1039</w:t>
                    </w:r>
                  </w:p>
                  <w:p w14:paraId="7AC561C6" w14:textId="77777777" w:rsidR="004E07B7" w:rsidRPr="004B179C" w:rsidRDefault="004E774B" w:rsidP="002263A3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 w:rsidRPr="008F1D05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www.nppf.org.bt</w:t>
                    </w:r>
                  </w:p>
                  <w:p w14:paraId="0144D475" w14:textId="77777777" w:rsidR="004E07B7" w:rsidRPr="008F1D05" w:rsidRDefault="004E07B7" w:rsidP="002263A3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32FAAF3" w14:textId="77777777" w:rsidR="004E07B7" w:rsidRDefault="004E07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AE0E7" w14:textId="77777777" w:rsidR="006D2CCB" w:rsidRDefault="006D2CCB">
      <w:r>
        <w:separator/>
      </w:r>
    </w:p>
  </w:footnote>
  <w:footnote w:type="continuationSeparator" w:id="0">
    <w:p w14:paraId="049FA805" w14:textId="77777777" w:rsidR="006D2CCB" w:rsidRDefault="006D2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4A94F" w14:textId="4F746C0A" w:rsidR="009B6BFA" w:rsidRDefault="009B6BFA" w:rsidP="009B6BFA">
    <w:pPr>
      <w:jc w:val="center"/>
      <w:rPr>
        <w:noProof/>
        <w:sz w:val="36"/>
        <w:szCs w:val="36"/>
      </w:rPr>
    </w:pPr>
    <w:r w:rsidRPr="003D6336">
      <w:rPr>
        <w:noProof/>
        <w:sz w:val="20"/>
        <w:szCs w:val="20"/>
        <w:lang w:bidi="dz-BT"/>
      </w:rPr>
      <w:drawing>
        <wp:anchor distT="0" distB="0" distL="114300" distR="114300" simplePos="0" relativeHeight="251664384" behindDoc="1" locked="0" layoutInCell="1" allowOverlap="1" wp14:anchorId="58690C27" wp14:editId="77553515">
          <wp:simplePos x="0" y="0"/>
          <wp:positionH relativeFrom="column">
            <wp:posOffset>-236855</wp:posOffset>
          </wp:positionH>
          <wp:positionV relativeFrom="paragraph">
            <wp:posOffset>-288925</wp:posOffset>
          </wp:positionV>
          <wp:extent cx="1724025" cy="1635760"/>
          <wp:effectExtent l="0" t="0" r="9525" b="2540"/>
          <wp:wrapThrough wrapText="bothSides">
            <wp:wrapPolygon edited="0">
              <wp:start x="0" y="0"/>
              <wp:lineTo x="0" y="21382"/>
              <wp:lineTo x="21481" y="21382"/>
              <wp:lineTo x="21481" y="0"/>
              <wp:lineTo x="0" y="0"/>
            </wp:wrapPolygon>
          </wp:wrapThrough>
          <wp:docPr id="1043525841" name="Picture 2" descr="C:\Users\Dell\Desktop\Screen-Shot-2020-07-21-at-4.55.44-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C:\Users\Dell\Desktop\Screen-Shot-2020-07-21-at-4.55.44-PM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4025" cy="163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6336">
      <w:rPr>
        <w:noProof/>
        <w:sz w:val="20"/>
        <w:szCs w:val="20"/>
        <w:lang w:bidi="dz-BT"/>
      </w:rPr>
      <w:drawing>
        <wp:anchor distT="0" distB="0" distL="114300" distR="114300" simplePos="0" relativeHeight="251668480" behindDoc="1" locked="0" layoutInCell="1" allowOverlap="1" wp14:anchorId="2511EFD0" wp14:editId="687DB13A">
          <wp:simplePos x="0" y="0"/>
          <wp:positionH relativeFrom="margin">
            <wp:align>right</wp:align>
          </wp:positionH>
          <wp:positionV relativeFrom="paragraph">
            <wp:posOffset>-176530</wp:posOffset>
          </wp:positionV>
          <wp:extent cx="1275715" cy="1226820"/>
          <wp:effectExtent l="0" t="0" r="635" b="0"/>
          <wp:wrapThrough wrapText="bothSides">
            <wp:wrapPolygon edited="0">
              <wp:start x="0" y="0"/>
              <wp:lineTo x="0" y="21130"/>
              <wp:lineTo x="21288" y="21130"/>
              <wp:lineTo x="21288" y="0"/>
              <wp:lineTo x="0" y="0"/>
            </wp:wrapPolygon>
          </wp:wrapThrough>
          <wp:docPr id="421486579" name="Picture 4214865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016" cy="1230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3125">
      <w:rPr>
        <w:rStyle w:val="oypena"/>
        <w:rFonts w:cs="Microsoft Himalaya"/>
        <w:color w:val="000000"/>
        <w:sz w:val="36"/>
        <w:szCs w:val="36"/>
        <w:cs/>
        <w:lang w:bidi="bo-CN"/>
      </w:rPr>
      <w:t>བདེ་སྲུང་</w:t>
    </w:r>
    <w:r>
      <w:rPr>
        <w:rStyle w:val="oypena"/>
        <w:rFonts w:cs="Microsoft Himalaya" w:hint="cs"/>
        <w:color w:val="000000"/>
        <w:sz w:val="36"/>
        <w:szCs w:val="36"/>
        <w:cs/>
        <w:lang w:bidi="bo-CN"/>
      </w:rPr>
      <w:t>རིག</w:t>
    </w:r>
    <w:r w:rsidRPr="00A63125">
      <w:rPr>
        <w:rStyle w:val="oypena"/>
        <w:rFonts w:cs="Microsoft Himalaya"/>
        <w:color w:val="000000"/>
        <w:sz w:val="36"/>
        <w:szCs w:val="36"/>
        <w:cs/>
        <w:lang w:bidi="bo-CN"/>
      </w:rPr>
      <w:t>་རྩལ་ལས་རིམ།</w:t>
    </w:r>
  </w:p>
  <w:p w14:paraId="421FFC5D" w14:textId="32EB8CB5" w:rsidR="009B6BFA" w:rsidRDefault="009B6BFA" w:rsidP="009B6BFA">
    <w:pPr>
      <w:jc w:val="center"/>
      <w:rPr>
        <w:rFonts w:cs="Microsoft Himalaya"/>
        <w:noProof/>
        <w:sz w:val="36"/>
        <w:szCs w:val="36"/>
        <w:cs/>
        <w:lang w:bidi="bo-CN"/>
      </w:rPr>
    </w:pPr>
    <w:r w:rsidRPr="00175D72">
      <w:rPr>
        <w:rFonts w:cs="Microsoft Himalaya" w:hint="cs"/>
        <w:noProof/>
        <w:sz w:val="36"/>
        <w:szCs w:val="36"/>
        <w:cs/>
        <w:lang w:bidi="bo-CN"/>
      </w:rPr>
      <w:t>མངའ་བདག་རྒྱལ་པོའི་ཡིག་ཚང་།</w:t>
    </w:r>
  </w:p>
  <w:p w14:paraId="072D9295" w14:textId="77777777" w:rsidR="009B6BFA" w:rsidRPr="00912BCC" w:rsidRDefault="009B6BFA" w:rsidP="009B6BFA">
    <w:pPr>
      <w:jc w:val="center"/>
      <w:rPr>
        <w:color w:val="000000" w:themeColor="text1"/>
        <w:sz w:val="26"/>
        <w:szCs w:val="26"/>
      </w:rPr>
    </w:pPr>
    <w:r w:rsidRPr="00912BCC">
      <w:rPr>
        <w:color w:val="000000" w:themeColor="text1"/>
        <w:sz w:val="26"/>
        <w:szCs w:val="26"/>
      </w:rPr>
      <w:t>De-</w:t>
    </w:r>
    <w:proofErr w:type="spellStart"/>
    <w:r w:rsidRPr="00912BCC">
      <w:rPr>
        <w:color w:val="000000" w:themeColor="text1"/>
        <w:sz w:val="26"/>
        <w:szCs w:val="26"/>
      </w:rPr>
      <w:t>suung</w:t>
    </w:r>
    <w:proofErr w:type="spellEnd"/>
    <w:r w:rsidRPr="00912BCC">
      <w:rPr>
        <w:color w:val="000000" w:themeColor="text1"/>
        <w:sz w:val="26"/>
        <w:szCs w:val="26"/>
      </w:rPr>
      <w:t xml:space="preserve"> Skilling Programme (DSP)</w:t>
    </w:r>
  </w:p>
  <w:p w14:paraId="6B84689E" w14:textId="0EF2C89A" w:rsidR="004E07B7" w:rsidRPr="009B6BFA" w:rsidRDefault="009B6BFA" w:rsidP="009B6BFA">
    <w:pPr>
      <w:jc w:val="center"/>
      <w:rPr>
        <w:color w:val="000000" w:themeColor="text1"/>
        <w:sz w:val="26"/>
        <w:szCs w:val="26"/>
      </w:rPr>
    </w:pPr>
    <w:r w:rsidRPr="00912BCC">
      <w:rPr>
        <w:color w:val="000000" w:themeColor="text1"/>
        <w:sz w:val="26"/>
        <w:szCs w:val="26"/>
      </w:rPr>
      <w:t>His Majesty’s Secretariat</w:t>
    </w:r>
  </w:p>
  <w:p w14:paraId="51AE56A8" w14:textId="77777777" w:rsidR="004E07B7" w:rsidRDefault="004E07B7" w:rsidP="00754DFB">
    <w:pPr>
      <w:rPr>
        <w:noProof/>
      </w:rPr>
    </w:pPr>
  </w:p>
  <w:p w14:paraId="283F3C2E" w14:textId="77777777" w:rsidR="004E07B7" w:rsidRDefault="004E07B7" w:rsidP="00754DFB">
    <w:pPr>
      <w:rPr>
        <w:noProof/>
      </w:rPr>
    </w:pPr>
  </w:p>
  <w:p w14:paraId="1CF47FB0" w14:textId="1181B766" w:rsidR="004E07B7" w:rsidRDefault="009B6BFA" w:rsidP="009B6BFA">
    <w:pPr>
      <w:tabs>
        <w:tab w:val="left" w:pos="1402"/>
      </w:tabs>
    </w:pPr>
    <w:r>
      <w:rPr>
        <w:noProof/>
        <w:lang w:bidi="dz-B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877686C" wp14:editId="5C588690">
              <wp:simplePos x="0" y="0"/>
              <wp:positionH relativeFrom="column">
                <wp:posOffset>306672</wp:posOffset>
              </wp:positionH>
              <wp:positionV relativeFrom="paragraph">
                <wp:posOffset>179839</wp:posOffset>
              </wp:positionV>
              <wp:extent cx="5751871" cy="0"/>
              <wp:effectExtent l="0" t="0" r="13970" b="12700"/>
              <wp:wrapNone/>
              <wp:docPr id="513918262" name="Straight Connector 513918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8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37546E" id="Straight Connector 51391826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15pt,14.15pt" to="477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" strokecolor="#ed7d31 [3205]" strokeweight=".5pt">
              <v:stroke joinstyle="miter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2A3C"/>
    <w:multiLevelType w:val="multilevel"/>
    <w:tmpl w:val="17BE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B6A89"/>
    <w:multiLevelType w:val="hybridMultilevel"/>
    <w:tmpl w:val="3D72A6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36394"/>
    <w:multiLevelType w:val="hybridMultilevel"/>
    <w:tmpl w:val="07E64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617ED"/>
    <w:multiLevelType w:val="hybridMultilevel"/>
    <w:tmpl w:val="EBA002B8"/>
    <w:lvl w:ilvl="0" w:tplc="8C169D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A13372D"/>
    <w:multiLevelType w:val="multilevel"/>
    <w:tmpl w:val="CE8E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4D56D8"/>
    <w:multiLevelType w:val="multilevel"/>
    <w:tmpl w:val="E932B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A57D12"/>
    <w:multiLevelType w:val="hybridMultilevel"/>
    <w:tmpl w:val="40CAD8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96BB4"/>
    <w:multiLevelType w:val="hybridMultilevel"/>
    <w:tmpl w:val="C0B8E8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23B9E"/>
    <w:multiLevelType w:val="hybridMultilevel"/>
    <w:tmpl w:val="D2D0F0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91C1B"/>
    <w:multiLevelType w:val="multilevel"/>
    <w:tmpl w:val="FDC8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9C135F"/>
    <w:multiLevelType w:val="hybridMultilevel"/>
    <w:tmpl w:val="D5EC4A32"/>
    <w:lvl w:ilvl="0" w:tplc="B0BEDBEE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0"/>
        <w:sz w:val="24"/>
        <w:szCs w:val="24"/>
        <w:lang w:val="en-US" w:eastAsia="en-US" w:bidi="ar-SA"/>
      </w:rPr>
    </w:lvl>
    <w:lvl w:ilvl="1" w:tplc="D6E21E4E">
      <w:numFmt w:val="bullet"/>
      <w:lvlText w:val="•"/>
      <w:lvlJc w:val="left"/>
      <w:pPr>
        <w:ind w:left="1944" w:hanging="720"/>
      </w:pPr>
      <w:rPr>
        <w:rFonts w:hint="default"/>
        <w:lang w:val="en-US" w:eastAsia="en-US" w:bidi="ar-SA"/>
      </w:rPr>
    </w:lvl>
    <w:lvl w:ilvl="2" w:tplc="0EA67588">
      <w:numFmt w:val="bullet"/>
      <w:lvlText w:val="•"/>
      <w:lvlJc w:val="left"/>
      <w:pPr>
        <w:ind w:left="2808" w:hanging="720"/>
      </w:pPr>
      <w:rPr>
        <w:rFonts w:hint="default"/>
        <w:lang w:val="en-US" w:eastAsia="en-US" w:bidi="ar-SA"/>
      </w:rPr>
    </w:lvl>
    <w:lvl w:ilvl="3" w:tplc="847CF81E">
      <w:numFmt w:val="bullet"/>
      <w:lvlText w:val="•"/>
      <w:lvlJc w:val="left"/>
      <w:pPr>
        <w:ind w:left="3672" w:hanging="720"/>
      </w:pPr>
      <w:rPr>
        <w:rFonts w:hint="default"/>
        <w:lang w:val="en-US" w:eastAsia="en-US" w:bidi="ar-SA"/>
      </w:rPr>
    </w:lvl>
    <w:lvl w:ilvl="4" w:tplc="3490F74E">
      <w:numFmt w:val="bullet"/>
      <w:lvlText w:val="•"/>
      <w:lvlJc w:val="left"/>
      <w:pPr>
        <w:ind w:left="4536" w:hanging="720"/>
      </w:pPr>
      <w:rPr>
        <w:rFonts w:hint="default"/>
        <w:lang w:val="en-US" w:eastAsia="en-US" w:bidi="ar-SA"/>
      </w:rPr>
    </w:lvl>
    <w:lvl w:ilvl="5" w:tplc="357425B6">
      <w:numFmt w:val="bullet"/>
      <w:lvlText w:val="•"/>
      <w:lvlJc w:val="left"/>
      <w:pPr>
        <w:ind w:left="5400" w:hanging="720"/>
      </w:pPr>
      <w:rPr>
        <w:rFonts w:hint="default"/>
        <w:lang w:val="en-US" w:eastAsia="en-US" w:bidi="ar-SA"/>
      </w:rPr>
    </w:lvl>
    <w:lvl w:ilvl="6" w:tplc="3E90893E">
      <w:numFmt w:val="bullet"/>
      <w:lvlText w:val="•"/>
      <w:lvlJc w:val="left"/>
      <w:pPr>
        <w:ind w:left="6264" w:hanging="720"/>
      </w:pPr>
      <w:rPr>
        <w:rFonts w:hint="default"/>
        <w:lang w:val="en-US" w:eastAsia="en-US" w:bidi="ar-SA"/>
      </w:rPr>
    </w:lvl>
    <w:lvl w:ilvl="7" w:tplc="8A60020A">
      <w:numFmt w:val="bullet"/>
      <w:lvlText w:val="•"/>
      <w:lvlJc w:val="left"/>
      <w:pPr>
        <w:ind w:left="7128" w:hanging="720"/>
      </w:pPr>
      <w:rPr>
        <w:rFonts w:hint="default"/>
        <w:lang w:val="en-US" w:eastAsia="en-US" w:bidi="ar-SA"/>
      </w:rPr>
    </w:lvl>
    <w:lvl w:ilvl="8" w:tplc="A018580A">
      <w:numFmt w:val="bullet"/>
      <w:lvlText w:val="•"/>
      <w:lvlJc w:val="left"/>
      <w:pPr>
        <w:ind w:left="7992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22ED2783"/>
    <w:multiLevelType w:val="hybridMultilevel"/>
    <w:tmpl w:val="4E966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2743F"/>
    <w:multiLevelType w:val="hybridMultilevel"/>
    <w:tmpl w:val="B6E4E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828F0"/>
    <w:multiLevelType w:val="multilevel"/>
    <w:tmpl w:val="960A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704E88"/>
    <w:multiLevelType w:val="hybridMultilevel"/>
    <w:tmpl w:val="1B1EC0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14B2E"/>
    <w:multiLevelType w:val="hybridMultilevel"/>
    <w:tmpl w:val="CEA049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13EB8"/>
    <w:multiLevelType w:val="multilevel"/>
    <w:tmpl w:val="C2BE9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E453EF"/>
    <w:multiLevelType w:val="hybridMultilevel"/>
    <w:tmpl w:val="563E08C0"/>
    <w:lvl w:ilvl="0" w:tplc="0409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37B00F78"/>
    <w:multiLevelType w:val="multilevel"/>
    <w:tmpl w:val="1FC2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E653A4"/>
    <w:multiLevelType w:val="hybridMultilevel"/>
    <w:tmpl w:val="62E68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65DB8"/>
    <w:multiLevelType w:val="multilevel"/>
    <w:tmpl w:val="30326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840039"/>
    <w:multiLevelType w:val="multilevel"/>
    <w:tmpl w:val="5E2C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FE2F27"/>
    <w:multiLevelType w:val="hybridMultilevel"/>
    <w:tmpl w:val="43E04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D2C61"/>
    <w:multiLevelType w:val="hybridMultilevel"/>
    <w:tmpl w:val="A01CE384"/>
    <w:lvl w:ilvl="0" w:tplc="0809000F">
      <w:start w:val="1"/>
      <w:numFmt w:val="decimal"/>
      <w:lvlText w:val="%1."/>
      <w:lvlJc w:val="left"/>
      <w:pPr>
        <w:ind w:left="4395" w:hanging="360"/>
      </w:pPr>
    </w:lvl>
    <w:lvl w:ilvl="1" w:tplc="08090019" w:tentative="1">
      <w:start w:val="1"/>
      <w:numFmt w:val="lowerLetter"/>
      <w:lvlText w:val="%2."/>
      <w:lvlJc w:val="left"/>
      <w:pPr>
        <w:ind w:left="5115" w:hanging="360"/>
      </w:pPr>
    </w:lvl>
    <w:lvl w:ilvl="2" w:tplc="0809001B" w:tentative="1">
      <w:start w:val="1"/>
      <w:numFmt w:val="lowerRoman"/>
      <w:lvlText w:val="%3."/>
      <w:lvlJc w:val="right"/>
      <w:pPr>
        <w:ind w:left="5835" w:hanging="180"/>
      </w:pPr>
    </w:lvl>
    <w:lvl w:ilvl="3" w:tplc="0809000F" w:tentative="1">
      <w:start w:val="1"/>
      <w:numFmt w:val="decimal"/>
      <w:lvlText w:val="%4."/>
      <w:lvlJc w:val="left"/>
      <w:pPr>
        <w:ind w:left="6555" w:hanging="360"/>
      </w:pPr>
    </w:lvl>
    <w:lvl w:ilvl="4" w:tplc="08090019" w:tentative="1">
      <w:start w:val="1"/>
      <w:numFmt w:val="lowerLetter"/>
      <w:lvlText w:val="%5."/>
      <w:lvlJc w:val="left"/>
      <w:pPr>
        <w:ind w:left="7275" w:hanging="360"/>
      </w:pPr>
    </w:lvl>
    <w:lvl w:ilvl="5" w:tplc="0809001B" w:tentative="1">
      <w:start w:val="1"/>
      <w:numFmt w:val="lowerRoman"/>
      <w:lvlText w:val="%6."/>
      <w:lvlJc w:val="right"/>
      <w:pPr>
        <w:ind w:left="7995" w:hanging="180"/>
      </w:pPr>
    </w:lvl>
    <w:lvl w:ilvl="6" w:tplc="0809000F" w:tentative="1">
      <w:start w:val="1"/>
      <w:numFmt w:val="decimal"/>
      <w:lvlText w:val="%7."/>
      <w:lvlJc w:val="left"/>
      <w:pPr>
        <w:ind w:left="8715" w:hanging="360"/>
      </w:pPr>
    </w:lvl>
    <w:lvl w:ilvl="7" w:tplc="08090019" w:tentative="1">
      <w:start w:val="1"/>
      <w:numFmt w:val="lowerLetter"/>
      <w:lvlText w:val="%8."/>
      <w:lvlJc w:val="left"/>
      <w:pPr>
        <w:ind w:left="9435" w:hanging="360"/>
      </w:pPr>
    </w:lvl>
    <w:lvl w:ilvl="8" w:tplc="0809001B" w:tentative="1">
      <w:start w:val="1"/>
      <w:numFmt w:val="lowerRoman"/>
      <w:lvlText w:val="%9."/>
      <w:lvlJc w:val="right"/>
      <w:pPr>
        <w:ind w:left="10155" w:hanging="180"/>
      </w:pPr>
    </w:lvl>
  </w:abstractNum>
  <w:abstractNum w:abstractNumId="24" w15:restartNumberingAfterBreak="0">
    <w:nsid w:val="4A6139AD"/>
    <w:multiLevelType w:val="hybridMultilevel"/>
    <w:tmpl w:val="BBD0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C10BD"/>
    <w:multiLevelType w:val="hybridMultilevel"/>
    <w:tmpl w:val="571EAFE8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F3E5198"/>
    <w:multiLevelType w:val="multilevel"/>
    <w:tmpl w:val="02F2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A94DEB"/>
    <w:multiLevelType w:val="multilevel"/>
    <w:tmpl w:val="0BF2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AB25C0"/>
    <w:multiLevelType w:val="multilevel"/>
    <w:tmpl w:val="7256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A63B1C"/>
    <w:multiLevelType w:val="multilevel"/>
    <w:tmpl w:val="B00C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A208D4"/>
    <w:multiLevelType w:val="multilevel"/>
    <w:tmpl w:val="B726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F30FB8"/>
    <w:multiLevelType w:val="multilevel"/>
    <w:tmpl w:val="53FEC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85251E"/>
    <w:multiLevelType w:val="hybridMultilevel"/>
    <w:tmpl w:val="6420A4A4"/>
    <w:lvl w:ilvl="0" w:tplc="AFE0B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EC68CAC">
      <w:numFmt w:val="bullet"/>
      <w:lvlText w:val="•"/>
      <w:lvlJc w:val="left"/>
      <w:pPr>
        <w:ind w:left="1944" w:hanging="720"/>
      </w:pPr>
      <w:rPr>
        <w:rFonts w:hint="default"/>
        <w:lang w:val="en-US" w:eastAsia="en-US" w:bidi="ar-SA"/>
      </w:rPr>
    </w:lvl>
    <w:lvl w:ilvl="2" w:tplc="03B6B676">
      <w:numFmt w:val="bullet"/>
      <w:lvlText w:val="•"/>
      <w:lvlJc w:val="left"/>
      <w:pPr>
        <w:ind w:left="2808" w:hanging="720"/>
      </w:pPr>
      <w:rPr>
        <w:rFonts w:hint="default"/>
        <w:lang w:val="en-US" w:eastAsia="en-US" w:bidi="ar-SA"/>
      </w:rPr>
    </w:lvl>
    <w:lvl w:ilvl="3" w:tplc="5F187DF8">
      <w:numFmt w:val="bullet"/>
      <w:lvlText w:val="•"/>
      <w:lvlJc w:val="left"/>
      <w:pPr>
        <w:ind w:left="3672" w:hanging="720"/>
      </w:pPr>
      <w:rPr>
        <w:rFonts w:hint="default"/>
        <w:lang w:val="en-US" w:eastAsia="en-US" w:bidi="ar-SA"/>
      </w:rPr>
    </w:lvl>
    <w:lvl w:ilvl="4" w:tplc="346C9438">
      <w:numFmt w:val="bullet"/>
      <w:lvlText w:val="•"/>
      <w:lvlJc w:val="left"/>
      <w:pPr>
        <w:ind w:left="4536" w:hanging="720"/>
      </w:pPr>
      <w:rPr>
        <w:rFonts w:hint="default"/>
        <w:lang w:val="en-US" w:eastAsia="en-US" w:bidi="ar-SA"/>
      </w:rPr>
    </w:lvl>
    <w:lvl w:ilvl="5" w:tplc="B6184148">
      <w:numFmt w:val="bullet"/>
      <w:lvlText w:val="•"/>
      <w:lvlJc w:val="left"/>
      <w:pPr>
        <w:ind w:left="5400" w:hanging="720"/>
      </w:pPr>
      <w:rPr>
        <w:rFonts w:hint="default"/>
        <w:lang w:val="en-US" w:eastAsia="en-US" w:bidi="ar-SA"/>
      </w:rPr>
    </w:lvl>
    <w:lvl w:ilvl="6" w:tplc="EB9C41B6">
      <w:numFmt w:val="bullet"/>
      <w:lvlText w:val="•"/>
      <w:lvlJc w:val="left"/>
      <w:pPr>
        <w:ind w:left="6264" w:hanging="720"/>
      </w:pPr>
      <w:rPr>
        <w:rFonts w:hint="default"/>
        <w:lang w:val="en-US" w:eastAsia="en-US" w:bidi="ar-SA"/>
      </w:rPr>
    </w:lvl>
    <w:lvl w:ilvl="7" w:tplc="5E125C82">
      <w:numFmt w:val="bullet"/>
      <w:lvlText w:val="•"/>
      <w:lvlJc w:val="left"/>
      <w:pPr>
        <w:ind w:left="7128" w:hanging="720"/>
      </w:pPr>
      <w:rPr>
        <w:rFonts w:hint="default"/>
        <w:lang w:val="en-US" w:eastAsia="en-US" w:bidi="ar-SA"/>
      </w:rPr>
    </w:lvl>
    <w:lvl w:ilvl="8" w:tplc="76A8795E">
      <w:numFmt w:val="bullet"/>
      <w:lvlText w:val="•"/>
      <w:lvlJc w:val="left"/>
      <w:pPr>
        <w:ind w:left="7992" w:hanging="720"/>
      </w:pPr>
      <w:rPr>
        <w:rFonts w:hint="default"/>
        <w:lang w:val="en-US" w:eastAsia="en-US" w:bidi="ar-SA"/>
      </w:rPr>
    </w:lvl>
  </w:abstractNum>
  <w:abstractNum w:abstractNumId="33" w15:restartNumberingAfterBreak="0">
    <w:nsid w:val="65EC5E80"/>
    <w:multiLevelType w:val="hybridMultilevel"/>
    <w:tmpl w:val="E9864BC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85F61"/>
    <w:multiLevelType w:val="multilevel"/>
    <w:tmpl w:val="ABF4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8D12FB"/>
    <w:multiLevelType w:val="hybridMultilevel"/>
    <w:tmpl w:val="0B0ABAC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F4634"/>
    <w:multiLevelType w:val="hybridMultilevel"/>
    <w:tmpl w:val="F780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031F5"/>
    <w:multiLevelType w:val="hybridMultilevel"/>
    <w:tmpl w:val="7424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6425C"/>
    <w:multiLevelType w:val="hybridMultilevel"/>
    <w:tmpl w:val="FFDAF0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132913">
    <w:abstractNumId w:val="12"/>
  </w:num>
  <w:num w:numId="2" w16cid:durableId="391931326">
    <w:abstractNumId w:val="23"/>
  </w:num>
  <w:num w:numId="3" w16cid:durableId="474105405">
    <w:abstractNumId w:val="33"/>
  </w:num>
  <w:num w:numId="4" w16cid:durableId="1330406707">
    <w:abstractNumId w:val="1"/>
  </w:num>
  <w:num w:numId="5" w16cid:durableId="31804931">
    <w:abstractNumId w:val="7"/>
  </w:num>
  <w:num w:numId="6" w16cid:durableId="703138138">
    <w:abstractNumId w:val="6"/>
  </w:num>
  <w:num w:numId="7" w16cid:durableId="2137287312">
    <w:abstractNumId w:val="20"/>
  </w:num>
  <w:num w:numId="8" w16cid:durableId="1232497951">
    <w:abstractNumId w:val="37"/>
  </w:num>
  <w:num w:numId="9" w16cid:durableId="132915897">
    <w:abstractNumId w:val="24"/>
  </w:num>
  <w:num w:numId="10" w16cid:durableId="582498330">
    <w:abstractNumId w:val="35"/>
  </w:num>
  <w:num w:numId="11" w16cid:durableId="1644306220">
    <w:abstractNumId w:val="2"/>
  </w:num>
  <w:num w:numId="12" w16cid:durableId="514343551">
    <w:abstractNumId w:val="30"/>
  </w:num>
  <w:num w:numId="13" w16cid:durableId="339625607">
    <w:abstractNumId w:val="16"/>
  </w:num>
  <w:num w:numId="14" w16cid:durableId="1859466332">
    <w:abstractNumId w:val="31"/>
  </w:num>
  <w:num w:numId="15" w16cid:durableId="217667904">
    <w:abstractNumId w:val="22"/>
  </w:num>
  <w:num w:numId="16" w16cid:durableId="242418746">
    <w:abstractNumId w:val="5"/>
  </w:num>
  <w:num w:numId="17" w16cid:durableId="603222967">
    <w:abstractNumId w:val="21"/>
  </w:num>
  <w:num w:numId="18" w16cid:durableId="700126706">
    <w:abstractNumId w:val="0"/>
  </w:num>
  <w:num w:numId="19" w16cid:durableId="12732749">
    <w:abstractNumId w:val="4"/>
  </w:num>
  <w:num w:numId="20" w16cid:durableId="834800345">
    <w:abstractNumId w:val="26"/>
  </w:num>
  <w:num w:numId="21" w16cid:durableId="1688217037">
    <w:abstractNumId w:val="27"/>
  </w:num>
  <w:num w:numId="22" w16cid:durableId="1188450863">
    <w:abstractNumId w:val="29"/>
  </w:num>
  <w:num w:numId="23" w16cid:durableId="1586450169">
    <w:abstractNumId w:val="9"/>
  </w:num>
  <w:num w:numId="24" w16cid:durableId="1734085233">
    <w:abstractNumId w:val="34"/>
  </w:num>
  <w:num w:numId="25" w16cid:durableId="2041660930">
    <w:abstractNumId w:val="13"/>
  </w:num>
  <w:num w:numId="26" w16cid:durableId="957250766">
    <w:abstractNumId w:val="18"/>
  </w:num>
  <w:num w:numId="27" w16cid:durableId="190920584">
    <w:abstractNumId w:val="11"/>
  </w:num>
  <w:num w:numId="28" w16cid:durableId="1849514596">
    <w:abstractNumId w:val="36"/>
  </w:num>
  <w:num w:numId="29" w16cid:durableId="1260799358">
    <w:abstractNumId w:val="10"/>
  </w:num>
  <w:num w:numId="30" w16cid:durableId="8535125">
    <w:abstractNumId w:val="32"/>
  </w:num>
  <w:num w:numId="31" w16cid:durableId="343751549">
    <w:abstractNumId w:val="28"/>
  </w:num>
  <w:num w:numId="32" w16cid:durableId="1759134672">
    <w:abstractNumId w:val="17"/>
  </w:num>
  <w:num w:numId="33" w16cid:durableId="1578828010">
    <w:abstractNumId w:val="3"/>
  </w:num>
  <w:num w:numId="34" w16cid:durableId="1960599566">
    <w:abstractNumId w:val="25"/>
  </w:num>
  <w:num w:numId="35" w16cid:durableId="1065683982">
    <w:abstractNumId w:val="15"/>
  </w:num>
  <w:num w:numId="36" w16cid:durableId="155733465">
    <w:abstractNumId w:val="14"/>
  </w:num>
  <w:num w:numId="37" w16cid:durableId="1564486051">
    <w:abstractNumId w:val="38"/>
  </w:num>
  <w:num w:numId="38" w16cid:durableId="369186222">
    <w:abstractNumId w:val="19"/>
  </w:num>
  <w:num w:numId="39" w16cid:durableId="17403985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B4"/>
    <w:rsid w:val="00020D5C"/>
    <w:rsid w:val="00023145"/>
    <w:rsid w:val="00041541"/>
    <w:rsid w:val="0008454D"/>
    <w:rsid w:val="00087B0C"/>
    <w:rsid w:val="00090E4D"/>
    <w:rsid w:val="000D3F50"/>
    <w:rsid w:val="001072CD"/>
    <w:rsid w:val="001159E0"/>
    <w:rsid w:val="0011676A"/>
    <w:rsid w:val="00132E42"/>
    <w:rsid w:val="00157C2D"/>
    <w:rsid w:val="00193A3D"/>
    <w:rsid w:val="00193C59"/>
    <w:rsid w:val="001A27B4"/>
    <w:rsid w:val="001E4BC0"/>
    <w:rsid w:val="00226941"/>
    <w:rsid w:val="0024219C"/>
    <w:rsid w:val="00267375"/>
    <w:rsid w:val="00277655"/>
    <w:rsid w:val="002A3AE1"/>
    <w:rsid w:val="002D524E"/>
    <w:rsid w:val="002D6821"/>
    <w:rsid w:val="002D7572"/>
    <w:rsid w:val="003062D6"/>
    <w:rsid w:val="003759DB"/>
    <w:rsid w:val="003858E3"/>
    <w:rsid w:val="003D148E"/>
    <w:rsid w:val="003D156C"/>
    <w:rsid w:val="003F4B61"/>
    <w:rsid w:val="0040531C"/>
    <w:rsid w:val="00413B6D"/>
    <w:rsid w:val="0043645E"/>
    <w:rsid w:val="004372EB"/>
    <w:rsid w:val="00454B0E"/>
    <w:rsid w:val="00461A1F"/>
    <w:rsid w:val="0048082D"/>
    <w:rsid w:val="004907EE"/>
    <w:rsid w:val="004B4627"/>
    <w:rsid w:val="004B5EFD"/>
    <w:rsid w:val="004E07B7"/>
    <w:rsid w:val="004E13A5"/>
    <w:rsid w:val="004E774B"/>
    <w:rsid w:val="00511A36"/>
    <w:rsid w:val="00527C92"/>
    <w:rsid w:val="005304EC"/>
    <w:rsid w:val="0053731B"/>
    <w:rsid w:val="00544CED"/>
    <w:rsid w:val="0056092B"/>
    <w:rsid w:val="00573939"/>
    <w:rsid w:val="00574F9E"/>
    <w:rsid w:val="005C2943"/>
    <w:rsid w:val="005C6260"/>
    <w:rsid w:val="005C7E6A"/>
    <w:rsid w:val="005E55EE"/>
    <w:rsid w:val="00606E63"/>
    <w:rsid w:val="00624910"/>
    <w:rsid w:val="0063260F"/>
    <w:rsid w:val="00636F3D"/>
    <w:rsid w:val="0064296B"/>
    <w:rsid w:val="0064577D"/>
    <w:rsid w:val="00652CC9"/>
    <w:rsid w:val="006640A8"/>
    <w:rsid w:val="00683CAF"/>
    <w:rsid w:val="00686A48"/>
    <w:rsid w:val="006909CD"/>
    <w:rsid w:val="006A3C5D"/>
    <w:rsid w:val="006B128C"/>
    <w:rsid w:val="006C6B0B"/>
    <w:rsid w:val="006D2CCB"/>
    <w:rsid w:val="006F08FB"/>
    <w:rsid w:val="006F5BB0"/>
    <w:rsid w:val="00700548"/>
    <w:rsid w:val="007556F4"/>
    <w:rsid w:val="007F7BDF"/>
    <w:rsid w:val="0081278C"/>
    <w:rsid w:val="008169D7"/>
    <w:rsid w:val="00827CC2"/>
    <w:rsid w:val="008447DB"/>
    <w:rsid w:val="00862845"/>
    <w:rsid w:val="008A3F62"/>
    <w:rsid w:val="00903AFD"/>
    <w:rsid w:val="00904F54"/>
    <w:rsid w:val="0090741B"/>
    <w:rsid w:val="00915C20"/>
    <w:rsid w:val="00917145"/>
    <w:rsid w:val="009206C0"/>
    <w:rsid w:val="009242A6"/>
    <w:rsid w:val="00945B42"/>
    <w:rsid w:val="00950095"/>
    <w:rsid w:val="00956CDB"/>
    <w:rsid w:val="009664E9"/>
    <w:rsid w:val="00973D11"/>
    <w:rsid w:val="009B0C58"/>
    <w:rsid w:val="009B6BFA"/>
    <w:rsid w:val="00A47EC7"/>
    <w:rsid w:val="00A66AE9"/>
    <w:rsid w:val="00AA12BE"/>
    <w:rsid w:val="00AB27C2"/>
    <w:rsid w:val="00AC2EE5"/>
    <w:rsid w:val="00AF6D99"/>
    <w:rsid w:val="00B11788"/>
    <w:rsid w:val="00B62C73"/>
    <w:rsid w:val="00B80BB9"/>
    <w:rsid w:val="00BB0F52"/>
    <w:rsid w:val="00BD0B2D"/>
    <w:rsid w:val="00BD687F"/>
    <w:rsid w:val="00BD6F4B"/>
    <w:rsid w:val="00BD7C0C"/>
    <w:rsid w:val="00BE6DC7"/>
    <w:rsid w:val="00BF304B"/>
    <w:rsid w:val="00C23C91"/>
    <w:rsid w:val="00C30EEC"/>
    <w:rsid w:val="00C45372"/>
    <w:rsid w:val="00D55185"/>
    <w:rsid w:val="00D615F2"/>
    <w:rsid w:val="00D6223E"/>
    <w:rsid w:val="00D67707"/>
    <w:rsid w:val="00D772F5"/>
    <w:rsid w:val="00DC0A9C"/>
    <w:rsid w:val="00DC5805"/>
    <w:rsid w:val="00DE641F"/>
    <w:rsid w:val="00E066D6"/>
    <w:rsid w:val="00E1012B"/>
    <w:rsid w:val="00E11C02"/>
    <w:rsid w:val="00E15C78"/>
    <w:rsid w:val="00E22A5E"/>
    <w:rsid w:val="00E2641C"/>
    <w:rsid w:val="00E27206"/>
    <w:rsid w:val="00E700C8"/>
    <w:rsid w:val="00E7120F"/>
    <w:rsid w:val="00EC28DC"/>
    <w:rsid w:val="00EC681A"/>
    <w:rsid w:val="00ED4518"/>
    <w:rsid w:val="00EF6322"/>
    <w:rsid w:val="00F4144B"/>
    <w:rsid w:val="00F43763"/>
    <w:rsid w:val="00F45105"/>
    <w:rsid w:val="00F453BC"/>
    <w:rsid w:val="00F4661E"/>
    <w:rsid w:val="00F76829"/>
    <w:rsid w:val="00F80D62"/>
    <w:rsid w:val="00F83DA6"/>
    <w:rsid w:val="00FC3B94"/>
    <w:rsid w:val="00FD0F32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224D2E"/>
  <w15:chartTrackingRefBased/>
  <w15:docId w15:val="{2DFC0512-2E5E-4B88-AEB9-401D7E07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1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1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11C02"/>
    <w:pPr>
      <w:spacing w:before="100" w:beforeAutospacing="1" w:after="100" w:afterAutospacing="1"/>
      <w:outlineLvl w:val="2"/>
    </w:pPr>
    <w:rPr>
      <w:b/>
      <w:bCs/>
      <w:sz w:val="27"/>
      <w:szCs w:val="27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74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4E774B"/>
    <w:rPr>
      <w:szCs w:val="32"/>
      <w:lang w:val="en-GB" w:bidi="bo-CN"/>
    </w:rPr>
  </w:style>
  <w:style w:type="paragraph" w:styleId="Footer">
    <w:name w:val="footer"/>
    <w:basedOn w:val="Normal"/>
    <w:link w:val="FooterChar"/>
    <w:uiPriority w:val="99"/>
    <w:unhideWhenUsed/>
    <w:rsid w:val="004E774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4E774B"/>
    <w:rPr>
      <w:szCs w:val="32"/>
      <w:lang w:val="en-GB" w:bidi="bo-CN"/>
    </w:rPr>
  </w:style>
  <w:style w:type="table" w:styleId="TableGrid">
    <w:name w:val="Table Grid"/>
    <w:basedOn w:val="TableNormal"/>
    <w:uiPriority w:val="59"/>
    <w:rsid w:val="004E774B"/>
    <w:pPr>
      <w:spacing w:after="0" w:line="240" w:lineRule="auto"/>
    </w:pPr>
    <w:rPr>
      <w:szCs w:val="32"/>
      <w:lang w:val="en-GB" w:bidi="bo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2,List Paragraph (numbered (a)),Main numbered paragraph,Citation List,Resume Title,List_Paragraph,Multilevel para_II,List Paragraph1,References"/>
    <w:basedOn w:val="Normal"/>
    <w:link w:val="ListParagraphChar"/>
    <w:uiPriority w:val="1"/>
    <w:qFormat/>
    <w:rsid w:val="004E77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32"/>
      <w:lang w:bidi="bo-CN"/>
    </w:rPr>
  </w:style>
  <w:style w:type="paragraph" w:styleId="NoSpacing">
    <w:name w:val="No Spacing"/>
    <w:link w:val="NoSpacingChar"/>
    <w:uiPriority w:val="1"/>
    <w:qFormat/>
    <w:rsid w:val="004E774B"/>
    <w:pPr>
      <w:spacing w:after="0" w:line="240" w:lineRule="auto"/>
    </w:pPr>
    <w:rPr>
      <w:szCs w:val="32"/>
      <w:lang w:val="en-GB" w:bidi="bo-CN"/>
    </w:rPr>
  </w:style>
  <w:style w:type="character" w:customStyle="1" w:styleId="normaltextrun">
    <w:name w:val="normaltextrun"/>
    <w:basedOn w:val="DefaultParagraphFont"/>
    <w:rsid w:val="004E774B"/>
  </w:style>
  <w:style w:type="paragraph" w:customStyle="1" w:styleId="paragraph">
    <w:name w:val="paragraph"/>
    <w:basedOn w:val="Normal"/>
    <w:rsid w:val="004E774B"/>
    <w:pPr>
      <w:spacing w:before="100" w:beforeAutospacing="1" w:after="100" w:afterAutospacing="1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E774B"/>
    <w:rPr>
      <w:szCs w:val="32"/>
      <w:lang w:val="en-GB" w:bidi="bo-CN"/>
    </w:rPr>
  </w:style>
  <w:style w:type="character" w:customStyle="1" w:styleId="ListParagraphChar">
    <w:name w:val="List Paragraph Char"/>
    <w:aliases w:val="Normal 2 Char,List Paragraph (numbered (a)) Char,Main numbered paragraph Char,Citation List Char,Resume Title Char,List_Paragraph Char,Multilevel para_II Char,List Paragraph1 Char,References Char"/>
    <w:link w:val="ListParagraph"/>
    <w:uiPriority w:val="34"/>
    <w:rsid w:val="004E774B"/>
    <w:rPr>
      <w:szCs w:val="32"/>
      <w:lang w:val="en-GB" w:bidi="bo-CN"/>
    </w:rPr>
  </w:style>
  <w:style w:type="character" w:customStyle="1" w:styleId="eop">
    <w:name w:val="eop"/>
    <w:basedOn w:val="DefaultParagraphFont"/>
    <w:rsid w:val="004E774B"/>
  </w:style>
  <w:style w:type="table" w:customStyle="1" w:styleId="TableGrid2">
    <w:name w:val="Table Grid2"/>
    <w:basedOn w:val="TableNormal"/>
    <w:next w:val="TableGrid"/>
    <w:uiPriority w:val="39"/>
    <w:rsid w:val="004E774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DefaultParagraphFont"/>
    <w:rsid w:val="009B6BFA"/>
  </w:style>
  <w:style w:type="character" w:styleId="Hyperlink">
    <w:name w:val="Hyperlink"/>
    <w:basedOn w:val="DefaultParagraphFont"/>
    <w:uiPriority w:val="99"/>
    <w:unhideWhenUsed/>
    <w:rsid w:val="00683CA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C2D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23C91"/>
  </w:style>
  <w:style w:type="character" w:customStyle="1" w:styleId="DateChar">
    <w:name w:val="Date Char"/>
    <w:basedOn w:val="DefaultParagraphFont"/>
    <w:link w:val="Date"/>
    <w:uiPriority w:val="99"/>
    <w:semiHidden/>
    <w:rsid w:val="00C23C9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40531C"/>
  </w:style>
  <w:style w:type="character" w:styleId="Strong">
    <w:name w:val="Strong"/>
    <w:basedOn w:val="DefaultParagraphFont"/>
    <w:uiPriority w:val="22"/>
    <w:qFormat/>
    <w:rsid w:val="0040531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11C02"/>
    <w:rPr>
      <w:rFonts w:ascii="Times New Roman" w:eastAsia="Times New Roman" w:hAnsi="Times New Roman" w:cs="Times New Roman"/>
      <w:b/>
      <w:bCs/>
      <w:sz w:val="27"/>
      <w:szCs w:val="27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E11C02"/>
    <w:pPr>
      <w:spacing w:before="100" w:beforeAutospacing="1" w:after="100" w:afterAutospacing="1"/>
    </w:pPr>
    <w:rPr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D5518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18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F08FB"/>
    <w:pPr>
      <w:spacing w:after="200"/>
    </w:pPr>
    <w:rPr>
      <w:i/>
      <w:iCs/>
      <w:color w:val="44546A" w:themeColor="text2"/>
      <w:sz w:val="18"/>
      <w:szCs w:val="18"/>
    </w:rPr>
  </w:style>
  <w:style w:type="table" w:styleId="GridTable2-Accent4">
    <w:name w:val="Grid Table 2 Accent 4"/>
    <w:basedOn w:val="TableNormal"/>
    <w:uiPriority w:val="47"/>
    <w:rsid w:val="005C294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D772F5"/>
    <w:pPr>
      <w:widowControl w:val="0"/>
      <w:autoSpaceDE w:val="0"/>
      <w:autoSpaceDN w:val="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772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D772F5"/>
    <w:pPr>
      <w:widowControl w:val="0"/>
      <w:autoSpaceDE w:val="0"/>
      <w:autoSpaceDN w:val="0"/>
      <w:ind w:right="18"/>
      <w:jc w:val="center"/>
    </w:pPr>
    <w:rPr>
      <w:b/>
      <w:bCs/>
      <w:u w:val="single" w:color="00000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772F5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customStyle="1" w:styleId="TableParagraph">
    <w:name w:val="Table Paragraph"/>
    <w:basedOn w:val="Normal"/>
    <w:uiPriority w:val="1"/>
    <w:qFormat/>
    <w:rsid w:val="00D772F5"/>
    <w:pPr>
      <w:widowControl w:val="0"/>
      <w:autoSpaceDE w:val="0"/>
      <w:autoSpaceDN w:val="0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ringdsp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sp.org.b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618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 Dema</dc:creator>
  <cp:keywords/>
  <dc:description/>
  <cp:lastModifiedBy>Thinley Dorji</cp:lastModifiedBy>
  <cp:revision>61</cp:revision>
  <cp:lastPrinted>2025-01-06T18:09:00Z</cp:lastPrinted>
  <dcterms:created xsi:type="dcterms:W3CDTF">2025-04-30T11:38:00Z</dcterms:created>
  <dcterms:modified xsi:type="dcterms:W3CDTF">2025-08-13T09:07:00Z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84b00d3b-7292-4d1a-9036-86a88673c032</vt:lpwstr>
  </property>
</Properties>
</file>